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CBAB4" w14:textId="77777777" w:rsidR="00C148CC" w:rsidRPr="002979C0" w:rsidRDefault="00C6202A" w:rsidP="008A3682">
      <w:pPr>
        <w:keepNext/>
        <w:spacing w:before="100" w:beforeAutospacing="1" w:after="100" w:afterAutospacing="1"/>
        <w:outlineLvl w:val="1"/>
        <w:rPr>
          <w:rFonts w:eastAsia="Times New Roman"/>
          <w:b/>
          <w:bCs/>
          <w:color w:val="3C4542"/>
          <w:szCs w:val="20"/>
          <w:lang w:eastAsia="en-IE"/>
        </w:rPr>
      </w:pPr>
      <w:r w:rsidRPr="002979C0">
        <w:rPr>
          <w:rFonts w:eastAsia="Times New Roman"/>
          <w:b/>
          <w:bCs/>
          <w:color w:val="3C4542"/>
          <w:szCs w:val="20"/>
          <w:lang w:eastAsia="en-IE"/>
        </w:rPr>
        <w:t xml:space="preserve">IDA </w:t>
      </w:r>
      <w:r w:rsidR="00570FBB" w:rsidRPr="002979C0">
        <w:rPr>
          <w:rFonts w:eastAsia="Times New Roman"/>
          <w:b/>
          <w:bCs/>
          <w:color w:val="3C4542"/>
          <w:szCs w:val="20"/>
          <w:lang w:eastAsia="en-IE"/>
        </w:rPr>
        <w:t>Privacy Notice (Grant Applications</w:t>
      </w:r>
      <w:r w:rsidR="00CA6A52" w:rsidRPr="002979C0">
        <w:rPr>
          <w:rFonts w:eastAsia="Times New Roman"/>
          <w:b/>
          <w:bCs/>
          <w:color w:val="3C4542"/>
          <w:szCs w:val="20"/>
          <w:lang w:eastAsia="en-IE"/>
        </w:rPr>
        <w:t xml:space="preserve"> &amp; Claims</w:t>
      </w:r>
      <w:r w:rsidR="00570FBB" w:rsidRPr="002979C0">
        <w:rPr>
          <w:rFonts w:eastAsia="Times New Roman"/>
          <w:b/>
          <w:bCs/>
          <w:color w:val="3C4542"/>
          <w:szCs w:val="20"/>
          <w:lang w:eastAsia="en-IE"/>
        </w:rPr>
        <w:t>)</w:t>
      </w:r>
      <w:r w:rsidR="004D0EE9" w:rsidRPr="002979C0">
        <w:rPr>
          <w:rFonts w:eastAsia="Times New Roman"/>
          <w:b/>
          <w:bCs/>
          <w:color w:val="3C4542"/>
          <w:szCs w:val="20"/>
          <w:lang w:eastAsia="en-IE"/>
        </w:rPr>
        <w:t xml:space="preserve"> </w:t>
      </w:r>
    </w:p>
    <w:p w14:paraId="66795A0C" w14:textId="52828B56" w:rsidR="00AA6B87" w:rsidRPr="002979C0" w:rsidRDefault="00227D87" w:rsidP="008A3682">
      <w:pPr>
        <w:pStyle w:val="ListParagraph"/>
        <w:keepNext/>
        <w:numPr>
          <w:ilvl w:val="0"/>
          <w:numId w:val="17"/>
        </w:numPr>
        <w:spacing w:before="100" w:beforeAutospacing="1" w:after="100" w:afterAutospacing="1"/>
        <w:rPr>
          <w:rFonts w:eastAsia="Times New Roman"/>
          <w:sz w:val="20"/>
          <w:szCs w:val="20"/>
          <w:lang w:eastAsia="en-IE"/>
        </w:rPr>
      </w:pPr>
      <w:r w:rsidRPr="002979C0">
        <w:rPr>
          <w:rFonts w:eastAsia="Times New Roman"/>
          <w:b/>
          <w:sz w:val="20"/>
          <w:szCs w:val="20"/>
          <w:lang w:eastAsia="en-IE"/>
        </w:rPr>
        <w:t>Background</w:t>
      </w:r>
    </w:p>
    <w:p w14:paraId="58806C34" w14:textId="0390D4DF" w:rsidR="00264E59" w:rsidRPr="002979C0" w:rsidRDefault="00ED5BEF" w:rsidP="008A3682">
      <w:pPr>
        <w:keepNext/>
        <w:spacing w:before="100" w:beforeAutospacing="1" w:after="100" w:afterAutospacing="1"/>
        <w:rPr>
          <w:rFonts w:eastAsia="Times New Roman"/>
          <w:sz w:val="20"/>
          <w:szCs w:val="20"/>
          <w:lang w:eastAsia="en-IE"/>
        </w:rPr>
      </w:pPr>
      <w:r w:rsidRPr="002979C0">
        <w:rPr>
          <w:rFonts w:eastAsia="Times New Roman"/>
          <w:sz w:val="20"/>
          <w:szCs w:val="20"/>
          <w:lang w:eastAsia="en-IE"/>
        </w:rPr>
        <w:t>This</w:t>
      </w:r>
      <w:r w:rsidR="001D4E64" w:rsidRPr="002979C0">
        <w:rPr>
          <w:rFonts w:eastAsia="Times New Roman"/>
          <w:sz w:val="20"/>
          <w:szCs w:val="20"/>
          <w:lang w:eastAsia="en-IE"/>
        </w:rPr>
        <w:t xml:space="preserve"> </w:t>
      </w:r>
      <w:r w:rsidR="004D0EE9" w:rsidRPr="002979C0">
        <w:rPr>
          <w:rFonts w:eastAsia="Times New Roman"/>
          <w:sz w:val="20"/>
          <w:szCs w:val="20"/>
          <w:lang w:eastAsia="en-IE"/>
        </w:rPr>
        <w:t>Data Protection Notice (“</w:t>
      </w:r>
      <w:r w:rsidR="004D0EE9" w:rsidRPr="002979C0">
        <w:rPr>
          <w:rFonts w:eastAsia="Times New Roman"/>
          <w:b/>
          <w:sz w:val="20"/>
          <w:szCs w:val="20"/>
          <w:lang w:eastAsia="en-IE"/>
        </w:rPr>
        <w:t>N</w:t>
      </w:r>
      <w:r w:rsidR="001D4E64" w:rsidRPr="002979C0">
        <w:rPr>
          <w:rFonts w:eastAsia="Times New Roman"/>
          <w:b/>
          <w:sz w:val="20"/>
          <w:szCs w:val="20"/>
          <w:lang w:eastAsia="en-IE"/>
        </w:rPr>
        <w:t>otice</w:t>
      </w:r>
      <w:r w:rsidR="004D0EE9" w:rsidRPr="002979C0">
        <w:rPr>
          <w:rFonts w:eastAsia="Times New Roman"/>
          <w:sz w:val="20"/>
          <w:szCs w:val="20"/>
          <w:lang w:eastAsia="en-IE"/>
        </w:rPr>
        <w:t>”)</w:t>
      </w:r>
      <w:r w:rsidR="001D4E64" w:rsidRPr="002979C0">
        <w:rPr>
          <w:rFonts w:eastAsia="Times New Roman"/>
          <w:sz w:val="20"/>
          <w:szCs w:val="20"/>
          <w:lang w:eastAsia="en-IE"/>
        </w:rPr>
        <w:t xml:space="preserve"> </w:t>
      </w:r>
      <w:r w:rsidRPr="002979C0">
        <w:rPr>
          <w:rFonts w:eastAsia="Times New Roman"/>
          <w:sz w:val="20"/>
          <w:szCs w:val="20"/>
          <w:lang w:eastAsia="en-IE"/>
        </w:rPr>
        <w:t xml:space="preserve">sets out what personal data the Industrial Development </w:t>
      </w:r>
      <w:r w:rsidR="004F4A52">
        <w:rPr>
          <w:rFonts w:eastAsia="Times New Roman"/>
          <w:sz w:val="20"/>
          <w:szCs w:val="20"/>
          <w:lang w:eastAsia="en-IE"/>
        </w:rPr>
        <w:t>(</w:t>
      </w:r>
      <w:r w:rsidR="00CA6A52" w:rsidRPr="002979C0">
        <w:rPr>
          <w:rFonts w:eastAsia="Times New Roman"/>
          <w:sz w:val="20"/>
          <w:szCs w:val="20"/>
          <w:lang w:eastAsia="en-IE"/>
        </w:rPr>
        <w:t>Agency</w:t>
      </w:r>
      <w:r w:rsidR="004F4A52">
        <w:rPr>
          <w:rFonts w:eastAsia="Times New Roman"/>
          <w:sz w:val="20"/>
          <w:szCs w:val="20"/>
          <w:lang w:eastAsia="en-IE"/>
        </w:rPr>
        <w:t>)</w:t>
      </w:r>
      <w:r w:rsidR="00CA6A52" w:rsidRPr="002979C0">
        <w:rPr>
          <w:rFonts w:eastAsia="Times New Roman"/>
          <w:sz w:val="20"/>
          <w:szCs w:val="20"/>
          <w:lang w:eastAsia="en-IE"/>
        </w:rPr>
        <w:t xml:space="preserve"> Ireland </w:t>
      </w:r>
      <w:r w:rsidRPr="002979C0">
        <w:rPr>
          <w:rFonts w:eastAsia="Times New Roman"/>
          <w:sz w:val="20"/>
          <w:szCs w:val="20"/>
          <w:lang w:eastAsia="en-IE"/>
        </w:rPr>
        <w:t>(“</w:t>
      </w:r>
      <w:r w:rsidRPr="002979C0">
        <w:rPr>
          <w:rFonts w:eastAsia="Times New Roman"/>
          <w:b/>
          <w:sz w:val="20"/>
          <w:szCs w:val="20"/>
          <w:lang w:eastAsia="en-IE"/>
        </w:rPr>
        <w:t>IDA</w:t>
      </w:r>
      <w:r w:rsidRPr="002979C0">
        <w:rPr>
          <w:rFonts w:eastAsia="Times New Roman"/>
          <w:sz w:val="20"/>
          <w:szCs w:val="20"/>
          <w:lang w:eastAsia="en-IE"/>
        </w:rPr>
        <w:t>”, “</w:t>
      </w:r>
      <w:r w:rsidRPr="002979C0">
        <w:rPr>
          <w:rFonts w:eastAsia="Times New Roman"/>
          <w:b/>
          <w:sz w:val="20"/>
          <w:szCs w:val="20"/>
          <w:lang w:eastAsia="en-IE"/>
        </w:rPr>
        <w:t>we</w:t>
      </w:r>
      <w:r w:rsidRPr="002979C0">
        <w:rPr>
          <w:rFonts w:eastAsia="Times New Roman"/>
          <w:sz w:val="20"/>
          <w:szCs w:val="20"/>
          <w:lang w:eastAsia="en-IE"/>
        </w:rPr>
        <w:t>”, or “</w:t>
      </w:r>
      <w:r w:rsidRPr="002979C0">
        <w:rPr>
          <w:rFonts w:eastAsia="Times New Roman"/>
          <w:b/>
          <w:sz w:val="20"/>
          <w:szCs w:val="20"/>
          <w:lang w:eastAsia="en-IE"/>
        </w:rPr>
        <w:t>our</w:t>
      </w:r>
      <w:r w:rsidRPr="002979C0">
        <w:rPr>
          <w:rFonts w:eastAsia="Times New Roman"/>
          <w:sz w:val="20"/>
          <w:szCs w:val="20"/>
          <w:lang w:eastAsia="en-IE"/>
        </w:rPr>
        <w:t xml:space="preserve">”) collect as part of the grant </w:t>
      </w:r>
      <w:r w:rsidR="00DB7B65" w:rsidRPr="002979C0">
        <w:rPr>
          <w:rFonts w:eastAsia="Times New Roman"/>
          <w:sz w:val="20"/>
          <w:szCs w:val="20"/>
          <w:lang w:eastAsia="en-IE"/>
        </w:rPr>
        <w:t>application and claiming</w:t>
      </w:r>
      <w:r w:rsidRPr="002979C0">
        <w:rPr>
          <w:rFonts w:eastAsia="Times New Roman"/>
          <w:sz w:val="20"/>
          <w:szCs w:val="20"/>
          <w:lang w:eastAsia="en-IE"/>
        </w:rPr>
        <w:t xml:space="preserve"> process and how this personal data is used.  This personal data relates to </w:t>
      </w:r>
      <w:r w:rsidR="00B714D7" w:rsidRPr="002979C0">
        <w:rPr>
          <w:rFonts w:eastAsia="Times New Roman"/>
          <w:sz w:val="20"/>
          <w:szCs w:val="20"/>
          <w:lang w:eastAsia="en-IE"/>
        </w:rPr>
        <w:t>individuals who are</w:t>
      </w:r>
      <w:r w:rsidRPr="002979C0">
        <w:rPr>
          <w:rFonts w:eastAsia="Times New Roman"/>
          <w:sz w:val="20"/>
          <w:szCs w:val="20"/>
          <w:lang w:eastAsia="en-IE"/>
        </w:rPr>
        <w:t xml:space="preserve"> engaged by or are otherwise</w:t>
      </w:r>
      <w:r w:rsidR="00B714D7" w:rsidRPr="002979C0">
        <w:rPr>
          <w:rFonts w:eastAsia="Times New Roman"/>
          <w:sz w:val="20"/>
          <w:szCs w:val="20"/>
          <w:lang w:eastAsia="en-IE"/>
        </w:rPr>
        <w:t xml:space="preserve"> connected with companies </w:t>
      </w:r>
      <w:r w:rsidRPr="002979C0">
        <w:rPr>
          <w:rFonts w:eastAsia="Times New Roman"/>
          <w:sz w:val="20"/>
          <w:szCs w:val="20"/>
          <w:lang w:eastAsia="en-IE"/>
        </w:rPr>
        <w:t>that</w:t>
      </w:r>
      <w:r w:rsidR="00B714D7" w:rsidRPr="002979C0">
        <w:rPr>
          <w:rFonts w:eastAsia="Times New Roman"/>
          <w:sz w:val="20"/>
          <w:szCs w:val="20"/>
          <w:lang w:eastAsia="en-IE"/>
        </w:rPr>
        <w:t xml:space="preserve"> apply for or</w:t>
      </w:r>
      <w:r w:rsidRPr="002979C0">
        <w:rPr>
          <w:rFonts w:eastAsia="Times New Roman"/>
          <w:sz w:val="20"/>
          <w:szCs w:val="20"/>
          <w:lang w:eastAsia="en-IE"/>
        </w:rPr>
        <w:t xml:space="preserve"> which have been awarded</w:t>
      </w:r>
      <w:r w:rsidR="00B714D7" w:rsidRPr="002979C0">
        <w:rPr>
          <w:rFonts w:eastAsia="Times New Roman"/>
          <w:sz w:val="20"/>
          <w:szCs w:val="20"/>
          <w:lang w:eastAsia="en-IE"/>
        </w:rPr>
        <w:t xml:space="preserve"> IDA </w:t>
      </w:r>
      <w:r w:rsidR="001D4E64" w:rsidRPr="002979C0">
        <w:rPr>
          <w:rFonts w:eastAsia="Times New Roman"/>
          <w:sz w:val="20"/>
          <w:szCs w:val="20"/>
          <w:lang w:eastAsia="en-IE"/>
        </w:rPr>
        <w:t>grant</w:t>
      </w:r>
      <w:r w:rsidR="00B714D7" w:rsidRPr="002979C0">
        <w:rPr>
          <w:rFonts w:eastAsia="Times New Roman"/>
          <w:sz w:val="20"/>
          <w:szCs w:val="20"/>
          <w:lang w:eastAsia="en-IE"/>
        </w:rPr>
        <w:t>s</w:t>
      </w:r>
      <w:r w:rsidRPr="002979C0">
        <w:rPr>
          <w:rFonts w:eastAsia="Times New Roman"/>
          <w:sz w:val="20"/>
          <w:szCs w:val="20"/>
          <w:lang w:eastAsia="en-IE"/>
        </w:rPr>
        <w:t xml:space="preserve"> (“</w:t>
      </w:r>
      <w:r w:rsidRPr="002979C0">
        <w:rPr>
          <w:rFonts w:eastAsia="Times New Roman"/>
          <w:b/>
          <w:sz w:val="20"/>
          <w:szCs w:val="20"/>
          <w:lang w:eastAsia="en-IE"/>
        </w:rPr>
        <w:t>Applicant Companies</w:t>
      </w:r>
      <w:r w:rsidRPr="002979C0">
        <w:rPr>
          <w:rFonts w:eastAsia="Times New Roman"/>
          <w:sz w:val="20"/>
          <w:szCs w:val="20"/>
          <w:lang w:eastAsia="en-IE"/>
        </w:rPr>
        <w:t>”).</w:t>
      </w:r>
    </w:p>
    <w:p w14:paraId="39E03ED6" w14:textId="1D0795B2" w:rsidR="0053332F" w:rsidRPr="002979C0" w:rsidRDefault="00A06836" w:rsidP="008A3682">
      <w:pPr>
        <w:keepNext/>
        <w:spacing w:before="100" w:beforeAutospacing="1" w:after="100" w:afterAutospacing="1"/>
        <w:rPr>
          <w:rFonts w:eastAsia="Times New Roman"/>
          <w:sz w:val="20"/>
          <w:szCs w:val="20"/>
          <w:lang w:eastAsia="en-IE"/>
        </w:rPr>
      </w:pPr>
      <w:r w:rsidRPr="002979C0">
        <w:rPr>
          <w:rFonts w:eastAsia="Times New Roman"/>
          <w:sz w:val="20"/>
          <w:szCs w:val="20"/>
          <w:lang w:eastAsia="en-IE"/>
        </w:rPr>
        <w:t>IDA</w:t>
      </w:r>
      <w:r w:rsidR="00B714D7" w:rsidRPr="002979C0">
        <w:rPr>
          <w:rFonts w:eastAsia="Times New Roman"/>
          <w:sz w:val="20"/>
          <w:szCs w:val="20"/>
          <w:lang w:eastAsia="en-IE"/>
        </w:rPr>
        <w:t xml:space="preserve"> is a controller of the persona</w:t>
      </w:r>
      <w:r w:rsidR="00ED5BEF" w:rsidRPr="002979C0">
        <w:rPr>
          <w:rFonts w:eastAsia="Times New Roman"/>
          <w:sz w:val="20"/>
          <w:szCs w:val="20"/>
          <w:lang w:eastAsia="en-IE"/>
        </w:rPr>
        <w:t>l data specified in this Notice</w:t>
      </w:r>
      <w:r w:rsidR="001D4E64" w:rsidRPr="002979C0">
        <w:rPr>
          <w:rFonts w:eastAsia="Times New Roman"/>
          <w:sz w:val="20"/>
          <w:szCs w:val="20"/>
          <w:lang w:eastAsia="en-IE"/>
        </w:rPr>
        <w:t>.</w:t>
      </w:r>
      <w:r w:rsidR="001A3B84" w:rsidRPr="002979C0">
        <w:rPr>
          <w:rFonts w:eastAsia="Times New Roman"/>
          <w:sz w:val="20"/>
          <w:szCs w:val="20"/>
          <w:lang w:eastAsia="en-IE"/>
        </w:rPr>
        <w:t xml:space="preserve"> </w:t>
      </w:r>
      <w:proofErr w:type="gramStart"/>
      <w:r w:rsidR="0053332F" w:rsidRPr="002979C0">
        <w:rPr>
          <w:rFonts w:eastAsia="Times New Roman"/>
          <w:sz w:val="20"/>
          <w:szCs w:val="20"/>
          <w:lang w:eastAsia="en-IE"/>
        </w:rPr>
        <w:t>In order to</w:t>
      </w:r>
      <w:proofErr w:type="gramEnd"/>
      <w:r w:rsidR="0053332F" w:rsidRPr="002979C0">
        <w:rPr>
          <w:rFonts w:eastAsia="Times New Roman"/>
          <w:sz w:val="20"/>
          <w:szCs w:val="20"/>
          <w:lang w:eastAsia="en-IE"/>
        </w:rPr>
        <w:t xml:space="preserve"> provide grant aid and to administer grand aid applications, i</w:t>
      </w:r>
      <w:r w:rsidR="000D046B" w:rsidRPr="002979C0">
        <w:rPr>
          <w:rFonts w:eastAsia="Times New Roman"/>
          <w:sz w:val="20"/>
          <w:szCs w:val="20"/>
          <w:lang w:eastAsia="en-IE"/>
        </w:rPr>
        <w:t>t is necessary to process p</w:t>
      </w:r>
      <w:r w:rsidR="006104ED" w:rsidRPr="002979C0">
        <w:rPr>
          <w:rFonts w:eastAsia="Times New Roman"/>
          <w:sz w:val="20"/>
          <w:szCs w:val="20"/>
          <w:lang w:eastAsia="en-IE"/>
        </w:rPr>
        <w:t>ersonal data</w:t>
      </w:r>
      <w:r w:rsidR="00E047FB" w:rsidRPr="002979C0">
        <w:rPr>
          <w:rFonts w:eastAsia="Times New Roman"/>
          <w:sz w:val="20"/>
          <w:szCs w:val="20"/>
          <w:lang w:eastAsia="en-IE"/>
        </w:rPr>
        <w:t>.</w:t>
      </w:r>
      <w:r w:rsidR="00830C00" w:rsidRPr="002979C0">
        <w:rPr>
          <w:rFonts w:eastAsia="Times New Roman"/>
          <w:sz w:val="20"/>
          <w:szCs w:val="20"/>
          <w:lang w:eastAsia="en-IE"/>
        </w:rPr>
        <w:t xml:space="preserve"> </w:t>
      </w:r>
      <w:r w:rsidR="00DB7B65" w:rsidRPr="002979C0">
        <w:rPr>
          <w:rFonts w:eastAsia="Times New Roman"/>
          <w:sz w:val="20"/>
          <w:szCs w:val="20"/>
          <w:lang w:eastAsia="en-IE"/>
        </w:rPr>
        <w:t xml:space="preserve">Personal data is processed through communications you may have with us, due diligence carried out in relation to </w:t>
      </w:r>
      <w:r w:rsidR="000D046B" w:rsidRPr="002979C0">
        <w:rPr>
          <w:rFonts w:eastAsia="Times New Roman"/>
          <w:sz w:val="20"/>
          <w:szCs w:val="20"/>
          <w:lang w:eastAsia="en-IE"/>
        </w:rPr>
        <w:t>d</w:t>
      </w:r>
      <w:r w:rsidR="00DB7B65" w:rsidRPr="002979C0">
        <w:rPr>
          <w:rFonts w:eastAsia="Times New Roman"/>
          <w:sz w:val="20"/>
          <w:szCs w:val="20"/>
          <w:lang w:eastAsia="en-IE"/>
        </w:rPr>
        <w:t xml:space="preserve">irectors of Applicant Companies </w:t>
      </w:r>
      <w:r w:rsidR="00830C00" w:rsidRPr="002979C0">
        <w:rPr>
          <w:rFonts w:eastAsia="Times New Roman"/>
          <w:sz w:val="20"/>
          <w:szCs w:val="20"/>
          <w:lang w:eastAsia="en-IE"/>
        </w:rPr>
        <w:t>and the</w:t>
      </w:r>
      <w:r w:rsidR="00DB7B65" w:rsidRPr="002979C0">
        <w:rPr>
          <w:rFonts w:eastAsia="Times New Roman"/>
          <w:sz w:val="20"/>
          <w:szCs w:val="20"/>
          <w:lang w:eastAsia="en-IE"/>
        </w:rPr>
        <w:t xml:space="preserve"> verification of </w:t>
      </w:r>
      <w:r w:rsidR="00830C00" w:rsidRPr="002979C0">
        <w:rPr>
          <w:rFonts w:eastAsia="Times New Roman"/>
          <w:sz w:val="20"/>
          <w:szCs w:val="20"/>
          <w:lang w:eastAsia="en-IE"/>
        </w:rPr>
        <w:t>posts</w:t>
      </w:r>
      <w:r w:rsidR="00DB7B65" w:rsidRPr="002979C0">
        <w:rPr>
          <w:rFonts w:eastAsia="Times New Roman"/>
          <w:sz w:val="20"/>
          <w:szCs w:val="20"/>
          <w:lang w:eastAsia="en-IE"/>
        </w:rPr>
        <w:t xml:space="preserve"> pertaining to </w:t>
      </w:r>
      <w:r w:rsidR="0053332F" w:rsidRPr="002979C0">
        <w:rPr>
          <w:rFonts w:eastAsia="Times New Roman"/>
          <w:sz w:val="20"/>
          <w:szCs w:val="20"/>
          <w:lang w:eastAsia="en-IE"/>
        </w:rPr>
        <w:t>E</w:t>
      </w:r>
      <w:r w:rsidR="00DB7B65" w:rsidRPr="002979C0">
        <w:rPr>
          <w:rFonts w:eastAsia="Times New Roman"/>
          <w:sz w:val="20"/>
          <w:szCs w:val="20"/>
          <w:lang w:eastAsia="en-IE"/>
        </w:rPr>
        <w:t>mployment</w:t>
      </w:r>
      <w:r w:rsidR="00FB5F41" w:rsidRPr="002979C0">
        <w:rPr>
          <w:rFonts w:eastAsia="Times New Roman"/>
          <w:sz w:val="20"/>
          <w:szCs w:val="20"/>
          <w:lang w:eastAsia="en-IE"/>
        </w:rPr>
        <w:t xml:space="preserve"> grant aid</w:t>
      </w:r>
      <w:r w:rsidR="00DB7B65" w:rsidRPr="002979C0">
        <w:rPr>
          <w:rFonts w:eastAsia="Times New Roman"/>
          <w:sz w:val="20"/>
          <w:szCs w:val="20"/>
          <w:lang w:eastAsia="en-IE"/>
        </w:rPr>
        <w:t xml:space="preserve"> and </w:t>
      </w:r>
      <w:r w:rsidR="00FB5F41" w:rsidRPr="002979C0">
        <w:rPr>
          <w:rFonts w:eastAsia="Times New Roman"/>
          <w:sz w:val="20"/>
          <w:szCs w:val="20"/>
          <w:lang w:eastAsia="en-IE"/>
        </w:rPr>
        <w:t xml:space="preserve">salary </w:t>
      </w:r>
      <w:r w:rsidR="00370B35" w:rsidRPr="002979C0">
        <w:rPr>
          <w:rFonts w:eastAsia="Times New Roman"/>
          <w:sz w:val="20"/>
          <w:szCs w:val="20"/>
          <w:lang w:eastAsia="en-IE"/>
        </w:rPr>
        <w:t xml:space="preserve">and expense </w:t>
      </w:r>
      <w:r w:rsidR="00FB5F41" w:rsidRPr="002979C0">
        <w:rPr>
          <w:rFonts w:eastAsia="Times New Roman"/>
          <w:sz w:val="20"/>
          <w:szCs w:val="20"/>
          <w:lang w:eastAsia="en-IE"/>
        </w:rPr>
        <w:t>information pertaining to RD&amp;I</w:t>
      </w:r>
      <w:r w:rsidR="00C21FAD" w:rsidRPr="002979C0">
        <w:rPr>
          <w:rFonts w:eastAsia="Times New Roman"/>
          <w:sz w:val="20"/>
          <w:szCs w:val="20"/>
          <w:lang w:eastAsia="en-IE"/>
        </w:rPr>
        <w:t>, T</w:t>
      </w:r>
      <w:r w:rsidR="00DB7B65" w:rsidRPr="002979C0">
        <w:rPr>
          <w:rFonts w:eastAsia="Times New Roman"/>
          <w:sz w:val="20"/>
          <w:szCs w:val="20"/>
          <w:lang w:eastAsia="en-IE"/>
        </w:rPr>
        <w:t>raining</w:t>
      </w:r>
      <w:r w:rsidR="00C21FAD" w:rsidRPr="002979C0">
        <w:rPr>
          <w:rFonts w:eastAsia="Times New Roman"/>
          <w:sz w:val="20"/>
          <w:szCs w:val="20"/>
          <w:lang w:eastAsia="en-IE"/>
        </w:rPr>
        <w:t xml:space="preserve"> and De Minimis</w:t>
      </w:r>
      <w:r w:rsidR="00DB7B65" w:rsidRPr="002979C0">
        <w:rPr>
          <w:rFonts w:eastAsia="Times New Roman"/>
          <w:sz w:val="20"/>
          <w:szCs w:val="20"/>
          <w:lang w:eastAsia="en-IE"/>
        </w:rPr>
        <w:t xml:space="preserve"> grant</w:t>
      </w:r>
      <w:r w:rsidR="00830C00" w:rsidRPr="002979C0">
        <w:rPr>
          <w:rFonts w:eastAsia="Times New Roman"/>
          <w:sz w:val="20"/>
          <w:szCs w:val="20"/>
          <w:lang w:eastAsia="en-IE"/>
        </w:rPr>
        <w:t xml:space="preserve"> aid</w:t>
      </w:r>
      <w:r w:rsidR="00DB7B65" w:rsidRPr="002979C0">
        <w:rPr>
          <w:rFonts w:eastAsia="Times New Roman"/>
          <w:sz w:val="20"/>
          <w:szCs w:val="20"/>
          <w:lang w:eastAsia="en-IE"/>
        </w:rPr>
        <w:t xml:space="preserve">. </w:t>
      </w:r>
      <w:r w:rsidR="00C12550" w:rsidRPr="002979C0">
        <w:rPr>
          <w:rFonts w:eastAsia="Times New Roman"/>
          <w:sz w:val="20"/>
          <w:szCs w:val="20"/>
          <w:lang w:eastAsia="en-IE"/>
        </w:rPr>
        <w:t xml:space="preserve">   </w:t>
      </w:r>
    </w:p>
    <w:p w14:paraId="6434E4B9" w14:textId="77777777" w:rsidR="00631378" w:rsidRPr="002979C0" w:rsidRDefault="00631378" w:rsidP="0053332F">
      <w:pPr>
        <w:keepNext/>
        <w:spacing w:before="100" w:beforeAutospacing="1" w:after="100" w:afterAutospacing="1"/>
        <w:rPr>
          <w:rFonts w:eastAsia="Times New Roman"/>
          <w:b/>
          <w:sz w:val="20"/>
          <w:szCs w:val="20"/>
          <w:lang w:eastAsia="en-IE"/>
        </w:rPr>
      </w:pPr>
      <w:r w:rsidRPr="002979C0">
        <w:rPr>
          <w:rFonts w:eastAsia="Times New Roman"/>
          <w:b/>
          <w:sz w:val="20"/>
          <w:szCs w:val="20"/>
          <w:lang w:eastAsia="en-IE"/>
        </w:rPr>
        <w:t xml:space="preserve">How do we collect information from you? </w:t>
      </w:r>
    </w:p>
    <w:p w14:paraId="5C3772BC" w14:textId="77777777" w:rsidR="00A57DE7" w:rsidRPr="002979C0" w:rsidRDefault="00A57DE7" w:rsidP="008A3682">
      <w:pPr>
        <w:keepNext/>
        <w:spacing w:before="100" w:beforeAutospacing="1" w:after="100" w:afterAutospacing="1"/>
        <w:rPr>
          <w:rFonts w:eastAsia="Times New Roman"/>
          <w:sz w:val="20"/>
          <w:szCs w:val="20"/>
          <w:lang w:eastAsia="en-IE"/>
        </w:rPr>
      </w:pPr>
      <w:r w:rsidRPr="002979C0">
        <w:rPr>
          <w:rFonts w:eastAsia="Times New Roman"/>
          <w:sz w:val="20"/>
          <w:szCs w:val="20"/>
          <w:lang w:eastAsia="en-IE"/>
        </w:rPr>
        <w:t xml:space="preserve">The personal data we receive may be received either </w:t>
      </w:r>
      <w:r w:rsidRPr="002979C0">
        <w:rPr>
          <w:rFonts w:eastAsia="Times New Roman"/>
          <w:b/>
          <w:sz w:val="20"/>
          <w:szCs w:val="20"/>
          <w:lang w:eastAsia="en-IE"/>
        </w:rPr>
        <w:t>directly</w:t>
      </w:r>
      <w:r w:rsidRPr="002979C0">
        <w:rPr>
          <w:rFonts w:eastAsia="Times New Roman"/>
          <w:sz w:val="20"/>
          <w:szCs w:val="20"/>
          <w:lang w:eastAsia="en-IE"/>
        </w:rPr>
        <w:t xml:space="preserve"> or </w:t>
      </w:r>
      <w:r w:rsidRPr="002979C0">
        <w:rPr>
          <w:rFonts w:eastAsia="Times New Roman"/>
          <w:b/>
          <w:sz w:val="20"/>
          <w:szCs w:val="20"/>
          <w:lang w:eastAsia="en-IE"/>
        </w:rPr>
        <w:t>indirectly</w:t>
      </w:r>
      <w:r w:rsidRPr="002979C0">
        <w:rPr>
          <w:rFonts w:eastAsia="Times New Roman"/>
          <w:sz w:val="20"/>
          <w:szCs w:val="20"/>
          <w:lang w:eastAsia="en-IE"/>
        </w:rPr>
        <w:t>.</w:t>
      </w:r>
    </w:p>
    <w:p w14:paraId="563974DB" w14:textId="77777777" w:rsidR="00A57DE7" w:rsidRPr="002979C0" w:rsidRDefault="00A57DE7" w:rsidP="008A3682">
      <w:pPr>
        <w:pStyle w:val="Heading1"/>
        <w:numPr>
          <w:ilvl w:val="0"/>
          <w:numId w:val="6"/>
        </w:numPr>
        <w:rPr>
          <w:rFonts w:eastAsia="Times New Roman"/>
          <w:sz w:val="20"/>
          <w:szCs w:val="20"/>
          <w:lang w:eastAsia="en-IE"/>
        </w:rPr>
      </w:pPr>
      <w:r w:rsidRPr="002979C0">
        <w:rPr>
          <w:rFonts w:eastAsia="Times New Roman"/>
          <w:sz w:val="20"/>
          <w:szCs w:val="20"/>
          <w:lang w:eastAsia="en-IE"/>
        </w:rPr>
        <w:t xml:space="preserve">Directly: </w:t>
      </w:r>
      <w:r w:rsidRPr="002979C0">
        <w:rPr>
          <w:rFonts w:eastAsia="Times New Roman"/>
          <w:b w:val="0"/>
          <w:sz w:val="20"/>
          <w:szCs w:val="20"/>
          <w:lang w:eastAsia="en-IE"/>
        </w:rPr>
        <w:t xml:space="preserve">In some instances, you provide your </w:t>
      </w:r>
      <w:r w:rsidR="00264E59" w:rsidRPr="002979C0">
        <w:rPr>
          <w:rFonts w:eastAsia="Times New Roman"/>
          <w:b w:val="0"/>
          <w:sz w:val="20"/>
          <w:szCs w:val="20"/>
          <w:lang w:eastAsia="en-IE"/>
        </w:rPr>
        <w:t xml:space="preserve">personal data </w:t>
      </w:r>
      <w:r w:rsidRPr="002979C0">
        <w:rPr>
          <w:rFonts w:eastAsia="Times New Roman"/>
          <w:b w:val="0"/>
          <w:sz w:val="20"/>
          <w:szCs w:val="20"/>
          <w:lang w:eastAsia="en-IE"/>
        </w:rPr>
        <w:t>directly to us.  For example, if you act as an</w:t>
      </w:r>
      <w:r w:rsidR="00ED5BEF" w:rsidRPr="002979C0">
        <w:rPr>
          <w:rFonts w:eastAsia="Times New Roman"/>
          <w:b w:val="0"/>
          <w:sz w:val="20"/>
          <w:szCs w:val="20"/>
          <w:lang w:eastAsia="en-IE"/>
        </w:rPr>
        <w:t xml:space="preserve"> </w:t>
      </w:r>
      <w:r w:rsidRPr="002979C0">
        <w:rPr>
          <w:rFonts w:eastAsia="Times New Roman"/>
          <w:b w:val="0"/>
          <w:sz w:val="20"/>
          <w:szCs w:val="20"/>
          <w:lang w:eastAsia="en-IE"/>
        </w:rPr>
        <w:t>au</w:t>
      </w:r>
      <w:r w:rsidR="00ED5BEF" w:rsidRPr="002979C0">
        <w:rPr>
          <w:rFonts w:eastAsia="Times New Roman"/>
          <w:b w:val="0"/>
          <w:sz w:val="20"/>
          <w:szCs w:val="20"/>
          <w:lang w:eastAsia="en-IE"/>
        </w:rPr>
        <w:t>thorised representative of the Applicant C</w:t>
      </w:r>
      <w:r w:rsidRPr="002979C0">
        <w:rPr>
          <w:rFonts w:eastAsia="Times New Roman"/>
          <w:b w:val="0"/>
          <w:sz w:val="20"/>
          <w:szCs w:val="20"/>
          <w:lang w:eastAsia="en-IE"/>
        </w:rPr>
        <w:t>ompany, you may provide your contact de</w:t>
      </w:r>
      <w:r w:rsidR="001D029B" w:rsidRPr="002979C0">
        <w:rPr>
          <w:rFonts w:eastAsia="Times New Roman"/>
          <w:b w:val="0"/>
          <w:sz w:val="20"/>
          <w:szCs w:val="20"/>
          <w:lang w:eastAsia="en-IE"/>
        </w:rPr>
        <w:t xml:space="preserve">tails </w:t>
      </w:r>
      <w:r w:rsidRPr="002979C0">
        <w:rPr>
          <w:rFonts w:eastAsia="Times New Roman"/>
          <w:b w:val="0"/>
          <w:sz w:val="20"/>
          <w:szCs w:val="20"/>
          <w:lang w:eastAsia="en-IE"/>
        </w:rPr>
        <w:t xml:space="preserve">to </w:t>
      </w:r>
      <w:r w:rsidR="00A06836" w:rsidRPr="002979C0">
        <w:rPr>
          <w:rFonts w:eastAsia="Times New Roman"/>
          <w:b w:val="0"/>
          <w:sz w:val="20"/>
          <w:szCs w:val="20"/>
          <w:lang w:eastAsia="en-IE"/>
        </w:rPr>
        <w:t>IDA</w:t>
      </w:r>
      <w:r w:rsidRPr="002979C0">
        <w:rPr>
          <w:rFonts w:eastAsia="Times New Roman"/>
          <w:b w:val="0"/>
          <w:sz w:val="20"/>
          <w:szCs w:val="20"/>
          <w:lang w:eastAsia="en-IE"/>
        </w:rPr>
        <w:t xml:space="preserve"> when completing the grant application forms</w:t>
      </w:r>
      <w:r w:rsidR="00404F24" w:rsidRPr="002979C0">
        <w:rPr>
          <w:rFonts w:eastAsia="Times New Roman"/>
          <w:b w:val="0"/>
          <w:sz w:val="20"/>
          <w:szCs w:val="20"/>
          <w:lang w:eastAsia="en-IE"/>
        </w:rPr>
        <w:t xml:space="preserve"> or when you </w:t>
      </w:r>
      <w:r w:rsidR="001D029B" w:rsidRPr="002979C0">
        <w:rPr>
          <w:rFonts w:eastAsia="Times New Roman"/>
          <w:b w:val="0"/>
          <w:sz w:val="20"/>
          <w:szCs w:val="20"/>
          <w:lang w:eastAsia="en-IE"/>
        </w:rPr>
        <w:t>c</w:t>
      </w:r>
      <w:r w:rsidR="00404F24" w:rsidRPr="002979C0">
        <w:rPr>
          <w:rFonts w:eastAsia="Times New Roman"/>
          <w:b w:val="0"/>
          <w:sz w:val="20"/>
          <w:szCs w:val="20"/>
          <w:lang w:eastAsia="en-IE"/>
        </w:rPr>
        <w:t>orrespond with us</w:t>
      </w:r>
      <w:r w:rsidR="00C072C3" w:rsidRPr="002979C0">
        <w:rPr>
          <w:rFonts w:eastAsia="Times New Roman"/>
          <w:b w:val="0"/>
          <w:sz w:val="20"/>
          <w:szCs w:val="20"/>
          <w:lang w:eastAsia="en-IE"/>
        </w:rPr>
        <w:t>.</w:t>
      </w:r>
    </w:p>
    <w:p w14:paraId="7544D83C" w14:textId="2EA963C9" w:rsidR="002537D9" w:rsidRPr="002979C0" w:rsidRDefault="00A57DE7" w:rsidP="008A3682">
      <w:pPr>
        <w:pStyle w:val="ListParagraph"/>
        <w:keepNext/>
        <w:numPr>
          <w:ilvl w:val="0"/>
          <w:numId w:val="6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en-IE"/>
        </w:rPr>
      </w:pPr>
      <w:r w:rsidRPr="002979C0">
        <w:rPr>
          <w:rFonts w:eastAsia="Times New Roman"/>
          <w:b/>
          <w:sz w:val="20"/>
          <w:szCs w:val="20"/>
          <w:lang w:eastAsia="en-IE"/>
        </w:rPr>
        <w:t>Indirectly:</w:t>
      </w:r>
      <w:r w:rsidRPr="002979C0">
        <w:rPr>
          <w:rFonts w:eastAsia="Times New Roman"/>
          <w:sz w:val="20"/>
          <w:szCs w:val="20"/>
          <w:lang w:eastAsia="en-IE"/>
        </w:rPr>
        <w:t xml:space="preserve"> In other cases</w:t>
      </w:r>
      <w:r w:rsidR="00EC30CB" w:rsidRPr="002979C0">
        <w:rPr>
          <w:rFonts w:eastAsia="Times New Roman"/>
          <w:sz w:val="20"/>
          <w:szCs w:val="20"/>
          <w:lang w:eastAsia="en-IE"/>
        </w:rPr>
        <w:t>,</w:t>
      </w:r>
      <w:r w:rsidRPr="002979C0">
        <w:rPr>
          <w:rFonts w:eastAsia="Times New Roman"/>
          <w:sz w:val="20"/>
          <w:szCs w:val="20"/>
          <w:lang w:eastAsia="en-IE"/>
        </w:rPr>
        <w:t xml:space="preserve"> we may rece</w:t>
      </w:r>
      <w:r w:rsidR="001D029B" w:rsidRPr="002979C0">
        <w:rPr>
          <w:rFonts w:eastAsia="Times New Roman"/>
          <w:sz w:val="20"/>
          <w:szCs w:val="20"/>
          <w:lang w:eastAsia="en-IE"/>
        </w:rPr>
        <w:t>ive your personal data from the Applicant C</w:t>
      </w:r>
      <w:r w:rsidRPr="002979C0">
        <w:rPr>
          <w:rFonts w:eastAsia="Times New Roman"/>
          <w:sz w:val="20"/>
          <w:szCs w:val="20"/>
          <w:lang w:eastAsia="en-IE"/>
        </w:rPr>
        <w:t>ompany</w:t>
      </w:r>
      <w:r w:rsidR="001D029B" w:rsidRPr="002979C0">
        <w:rPr>
          <w:rFonts w:eastAsia="Times New Roman"/>
          <w:sz w:val="20"/>
          <w:szCs w:val="20"/>
          <w:lang w:eastAsia="en-IE"/>
        </w:rPr>
        <w:t xml:space="preserve"> as part of the grant process</w:t>
      </w:r>
      <w:r w:rsidRPr="002979C0">
        <w:rPr>
          <w:rFonts w:eastAsia="Times New Roman"/>
          <w:sz w:val="20"/>
          <w:szCs w:val="20"/>
          <w:lang w:eastAsia="en-IE"/>
        </w:rPr>
        <w:t xml:space="preserve">. For example, if </w:t>
      </w:r>
      <w:r w:rsidR="001D029B" w:rsidRPr="002979C0">
        <w:rPr>
          <w:rFonts w:eastAsia="Times New Roman"/>
          <w:sz w:val="20"/>
          <w:szCs w:val="20"/>
          <w:lang w:eastAsia="en-IE"/>
        </w:rPr>
        <w:t xml:space="preserve">you are a director of the Applicant Company, </w:t>
      </w:r>
      <w:r w:rsidR="00A06836" w:rsidRPr="002979C0">
        <w:rPr>
          <w:rFonts w:eastAsia="Times New Roman"/>
          <w:sz w:val="20"/>
          <w:szCs w:val="20"/>
          <w:lang w:eastAsia="en-IE"/>
        </w:rPr>
        <w:t>IDA</w:t>
      </w:r>
      <w:r w:rsidR="001D029B" w:rsidRPr="002979C0">
        <w:rPr>
          <w:rFonts w:eastAsia="Times New Roman"/>
          <w:sz w:val="20"/>
          <w:szCs w:val="20"/>
          <w:lang w:eastAsia="en-IE"/>
        </w:rPr>
        <w:t xml:space="preserve"> will collect details of your other directorships.</w:t>
      </w:r>
      <w:r w:rsidR="003D47CC">
        <w:rPr>
          <w:rFonts w:eastAsia="Times New Roman"/>
          <w:sz w:val="20"/>
          <w:szCs w:val="20"/>
          <w:lang w:eastAsia="en-IE"/>
        </w:rPr>
        <w:t xml:space="preserve"> </w:t>
      </w:r>
      <w:r w:rsidR="000D046B" w:rsidRPr="002979C0">
        <w:rPr>
          <w:rFonts w:eastAsia="Times New Roman"/>
          <w:sz w:val="20"/>
          <w:szCs w:val="20"/>
          <w:lang w:eastAsia="en-IE"/>
        </w:rPr>
        <w:t>Or i</w:t>
      </w:r>
      <w:r w:rsidR="001D029B" w:rsidRPr="002979C0">
        <w:rPr>
          <w:rFonts w:eastAsia="Times New Roman"/>
          <w:sz w:val="20"/>
          <w:szCs w:val="20"/>
          <w:lang w:eastAsia="en-IE"/>
        </w:rPr>
        <w:t>f you are employed by the Applicant Company under an IDA Employment</w:t>
      </w:r>
      <w:r w:rsidR="00BD1073" w:rsidRPr="002979C0">
        <w:rPr>
          <w:rFonts w:eastAsia="Times New Roman"/>
          <w:sz w:val="20"/>
          <w:szCs w:val="20"/>
          <w:lang w:eastAsia="en-IE"/>
        </w:rPr>
        <w:t xml:space="preserve">, RD&amp;I, </w:t>
      </w:r>
      <w:r w:rsidR="00830C00" w:rsidRPr="002979C0">
        <w:rPr>
          <w:rFonts w:eastAsia="Times New Roman"/>
          <w:sz w:val="20"/>
          <w:szCs w:val="20"/>
          <w:lang w:eastAsia="en-IE"/>
        </w:rPr>
        <w:t>Training</w:t>
      </w:r>
      <w:r w:rsidR="00BD1073" w:rsidRPr="002979C0">
        <w:rPr>
          <w:rFonts w:eastAsia="Times New Roman"/>
          <w:sz w:val="20"/>
          <w:szCs w:val="20"/>
          <w:lang w:eastAsia="en-IE"/>
        </w:rPr>
        <w:t xml:space="preserve"> and De Minimis</w:t>
      </w:r>
      <w:r w:rsidR="00830C00" w:rsidRPr="002979C0">
        <w:rPr>
          <w:rFonts w:eastAsia="Times New Roman"/>
          <w:sz w:val="20"/>
          <w:szCs w:val="20"/>
          <w:lang w:eastAsia="en-IE"/>
        </w:rPr>
        <w:t xml:space="preserve"> Grant</w:t>
      </w:r>
      <w:r w:rsidR="001D029B" w:rsidRPr="002979C0">
        <w:rPr>
          <w:rFonts w:eastAsia="Times New Roman"/>
          <w:sz w:val="20"/>
          <w:szCs w:val="20"/>
          <w:lang w:eastAsia="en-IE"/>
        </w:rPr>
        <w:t xml:space="preserve">, </w:t>
      </w:r>
      <w:r w:rsidR="00A06836" w:rsidRPr="002979C0">
        <w:rPr>
          <w:rFonts w:eastAsia="Times New Roman"/>
          <w:sz w:val="20"/>
          <w:szCs w:val="20"/>
          <w:lang w:eastAsia="en-IE"/>
        </w:rPr>
        <w:t>IDA</w:t>
      </w:r>
      <w:r w:rsidR="001D029B" w:rsidRPr="002979C0">
        <w:rPr>
          <w:rFonts w:eastAsia="Times New Roman"/>
          <w:sz w:val="20"/>
          <w:szCs w:val="20"/>
          <w:lang w:eastAsia="en-IE"/>
        </w:rPr>
        <w:t xml:space="preserve"> </w:t>
      </w:r>
      <w:r w:rsidR="00830C00" w:rsidRPr="002979C0">
        <w:rPr>
          <w:rFonts w:eastAsia="Times New Roman"/>
          <w:sz w:val="20"/>
          <w:szCs w:val="20"/>
          <w:lang w:eastAsia="en-IE"/>
        </w:rPr>
        <w:t xml:space="preserve">processes personal data which is required to verify </w:t>
      </w:r>
      <w:r w:rsidR="00A47DAE" w:rsidRPr="002979C0">
        <w:rPr>
          <w:rFonts w:eastAsia="Times New Roman"/>
          <w:sz w:val="20"/>
          <w:szCs w:val="20"/>
          <w:lang w:eastAsia="en-IE"/>
        </w:rPr>
        <w:t>eligible</w:t>
      </w:r>
      <w:r w:rsidR="00BD1073" w:rsidRPr="002979C0">
        <w:rPr>
          <w:rFonts w:eastAsia="Times New Roman"/>
          <w:sz w:val="20"/>
          <w:szCs w:val="20"/>
          <w:lang w:eastAsia="en-IE"/>
        </w:rPr>
        <w:t xml:space="preserve"> expenditure claimed</w:t>
      </w:r>
      <w:r w:rsidR="00A47DAE" w:rsidRPr="002979C0">
        <w:rPr>
          <w:rFonts w:eastAsia="Times New Roman"/>
          <w:sz w:val="20"/>
          <w:szCs w:val="20"/>
          <w:lang w:eastAsia="en-IE"/>
        </w:rPr>
        <w:t>.</w:t>
      </w:r>
    </w:p>
    <w:p w14:paraId="6D287E77" w14:textId="77777777" w:rsidR="002537D9" w:rsidRPr="002979C0" w:rsidRDefault="002537D9" w:rsidP="008A3682">
      <w:pPr>
        <w:pStyle w:val="ListParagraph"/>
        <w:keepNext/>
        <w:spacing w:before="100" w:beforeAutospacing="1" w:after="100" w:afterAutospacing="1"/>
        <w:ind w:left="360"/>
        <w:rPr>
          <w:rFonts w:eastAsia="Times New Roman"/>
          <w:b/>
          <w:bCs/>
          <w:sz w:val="20"/>
          <w:szCs w:val="20"/>
          <w:lang w:eastAsia="en-IE"/>
        </w:rPr>
      </w:pPr>
    </w:p>
    <w:p w14:paraId="4588810F" w14:textId="77777777" w:rsidR="00C148CC" w:rsidRPr="002979C0" w:rsidRDefault="00C148CC" w:rsidP="008A3682">
      <w:pPr>
        <w:pStyle w:val="ListParagraph"/>
        <w:keepNext/>
        <w:numPr>
          <w:ilvl w:val="0"/>
          <w:numId w:val="17"/>
        </w:numPr>
        <w:spacing w:before="100" w:beforeAutospacing="1" w:after="100" w:afterAutospacing="1"/>
        <w:rPr>
          <w:rFonts w:eastAsia="Times New Roman"/>
          <w:b/>
          <w:bCs/>
          <w:sz w:val="20"/>
          <w:szCs w:val="20"/>
          <w:lang w:eastAsia="en-IE"/>
        </w:rPr>
      </w:pPr>
      <w:r w:rsidRPr="002979C0">
        <w:rPr>
          <w:rFonts w:eastAsia="Times New Roman"/>
          <w:b/>
          <w:bCs/>
          <w:sz w:val="20"/>
          <w:szCs w:val="20"/>
          <w:lang w:eastAsia="en-IE"/>
        </w:rPr>
        <w:t>What information do we collect</w:t>
      </w:r>
      <w:r w:rsidR="00E85EC9" w:rsidRPr="002979C0">
        <w:rPr>
          <w:rFonts w:eastAsia="Times New Roman"/>
          <w:b/>
          <w:bCs/>
          <w:sz w:val="20"/>
          <w:szCs w:val="20"/>
          <w:lang w:eastAsia="en-IE"/>
        </w:rPr>
        <w:t xml:space="preserve"> and how do we use it</w:t>
      </w:r>
      <w:r w:rsidRPr="002979C0">
        <w:rPr>
          <w:rFonts w:eastAsia="Times New Roman"/>
          <w:b/>
          <w:bCs/>
          <w:sz w:val="20"/>
          <w:szCs w:val="20"/>
          <w:lang w:eastAsia="en-IE"/>
        </w:rPr>
        <w:t>?</w:t>
      </w:r>
    </w:p>
    <w:p w14:paraId="20CBF099" w14:textId="77777777" w:rsidR="002A326E" w:rsidRPr="002979C0" w:rsidRDefault="002A326E" w:rsidP="008A3682">
      <w:pPr>
        <w:keepNext/>
        <w:spacing w:before="100" w:beforeAutospacing="1" w:after="100" w:afterAutospacing="1"/>
        <w:rPr>
          <w:rFonts w:eastAsia="Times New Roman"/>
          <w:sz w:val="20"/>
          <w:szCs w:val="20"/>
          <w:lang w:eastAsia="en-IE"/>
        </w:rPr>
      </w:pPr>
      <w:r w:rsidRPr="002979C0">
        <w:rPr>
          <w:rFonts w:eastAsia="Times New Roman"/>
          <w:sz w:val="20"/>
          <w:szCs w:val="20"/>
          <w:lang w:eastAsia="en-IE"/>
        </w:rPr>
        <w:t>The</w:t>
      </w:r>
      <w:r w:rsidR="001C2FE3" w:rsidRPr="002979C0">
        <w:rPr>
          <w:rFonts w:eastAsia="Times New Roman"/>
          <w:sz w:val="20"/>
          <w:szCs w:val="20"/>
          <w:lang w:eastAsia="en-IE"/>
        </w:rPr>
        <w:t xml:space="preserve"> table below sets out the personal data </w:t>
      </w:r>
      <w:r w:rsidR="00FF4E6D" w:rsidRPr="002979C0">
        <w:rPr>
          <w:rFonts w:eastAsia="Times New Roman"/>
          <w:sz w:val="20"/>
          <w:szCs w:val="20"/>
          <w:lang w:eastAsia="en-IE"/>
        </w:rPr>
        <w:t xml:space="preserve">which </w:t>
      </w:r>
      <w:r w:rsidR="001C2FE3" w:rsidRPr="002979C0">
        <w:rPr>
          <w:rFonts w:eastAsia="Times New Roman"/>
          <w:sz w:val="20"/>
          <w:szCs w:val="20"/>
          <w:lang w:eastAsia="en-IE"/>
        </w:rPr>
        <w:t xml:space="preserve">we may process </w:t>
      </w:r>
      <w:r w:rsidRPr="002979C0">
        <w:rPr>
          <w:rFonts w:eastAsia="Times New Roman"/>
          <w:sz w:val="20"/>
          <w:szCs w:val="20"/>
          <w:lang w:eastAsia="en-IE"/>
        </w:rPr>
        <w:t xml:space="preserve">may include some or </w:t>
      </w:r>
      <w:proofErr w:type="gramStart"/>
      <w:r w:rsidRPr="002979C0">
        <w:rPr>
          <w:rFonts w:eastAsia="Times New Roman"/>
          <w:sz w:val="20"/>
          <w:szCs w:val="20"/>
          <w:lang w:eastAsia="en-IE"/>
        </w:rPr>
        <w:t>all of</w:t>
      </w:r>
      <w:proofErr w:type="gramEnd"/>
      <w:r w:rsidRPr="002979C0">
        <w:rPr>
          <w:rFonts w:eastAsia="Times New Roman"/>
          <w:sz w:val="20"/>
          <w:szCs w:val="20"/>
          <w:lang w:eastAsia="en-IE"/>
        </w:rPr>
        <w:t xml:space="preserve"> the following</w:t>
      </w:r>
      <w:r w:rsidR="00BE501E" w:rsidRPr="002979C0">
        <w:rPr>
          <w:rFonts w:eastAsia="Times New Roman"/>
          <w:sz w:val="20"/>
          <w:szCs w:val="20"/>
          <w:lang w:eastAsia="en-IE"/>
        </w:rPr>
        <w:t>,</w:t>
      </w:r>
      <w:r w:rsidR="00D06E7D" w:rsidRPr="002979C0">
        <w:rPr>
          <w:rFonts w:eastAsia="Times New Roman"/>
          <w:sz w:val="20"/>
          <w:szCs w:val="20"/>
          <w:lang w:eastAsia="en-IE"/>
        </w:rPr>
        <w:t xml:space="preserve"> depending on the purpose of the processing</w:t>
      </w:r>
      <w:r w:rsidRPr="002979C0">
        <w:rPr>
          <w:rFonts w:eastAsia="Times New Roman"/>
          <w:sz w:val="20"/>
          <w:szCs w:val="20"/>
          <w:lang w:eastAsia="en-I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4"/>
        <w:gridCol w:w="3211"/>
        <w:gridCol w:w="3203"/>
      </w:tblGrid>
      <w:tr w:rsidR="00827ADF" w:rsidRPr="002979C0" w14:paraId="5D703711" w14:textId="77777777" w:rsidTr="00EC4E09">
        <w:trPr>
          <w:trHeight w:val="775"/>
        </w:trPr>
        <w:tc>
          <w:tcPr>
            <w:tcW w:w="3284" w:type="dxa"/>
          </w:tcPr>
          <w:p w14:paraId="4AD9D062" w14:textId="77777777" w:rsidR="00827ADF" w:rsidRPr="002979C0" w:rsidRDefault="00827ADF" w:rsidP="008A3682">
            <w:pPr>
              <w:keepNext/>
              <w:rPr>
                <w:b/>
                <w:sz w:val="20"/>
                <w:szCs w:val="20"/>
                <w:lang w:eastAsia="en-IE"/>
              </w:rPr>
            </w:pPr>
            <w:r w:rsidRPr="002979C0">
              <w:rPr>
                <w:b/>
                <w:sz w:val="20"/>
                <w:szCs w:val="20"/>
                <w:lang w:eastAsia="en-IE"/>
              </w:rPr>
              <w:t>Category</w:t>
            </w:r>
            <w:r w:rsidR="00631378" w:rsidRPr="002979C0">
              <w:rPr>
                <w:b/>
                <w:sz w:val="20"/>
                <w:szCs w:val="20"/>
                <w:lang w:eastAsia="en-IE"/>
              </w:rPr>
              <w:t xml:space="preserve"> of Data Subject </w:t>
            </w:r>
          </w:p>
        </w:tc>
        <w:tc>
          <w:tcPr>
            <w:tcW w:w="3285" w:type="dxa"/>
          </w:tcPr>
          <w:p w14:paraId="211C1F4A" w14:textId="77777777" w:rsidR="00827ADF" w:rsidRPr="002979C0" w:rsidRDefault="00827ADF" w:rsidP="008A3682">
            <w:pPr>
              <w:keepNext/>
              <w:rPr>
                <w:b/>
                <w:sz w:val="20"/>
                <w:szCs w:val="20"/>
                <w:lang w:eastAsia="en-IE"/>
              </w:rPr>
            </w:pPr>
            <w:r w:rsidRPr="002979C0">
              <w:rPr>
                <w:b/>
                <w:sz w:val="20"/>
                <w:szCs w:val="20"/>
                <w:lang w:eastAsia="en-IE"/>
              </w:rPr>
              <w:t>Types of personal data collected</w:t>
            </w:r>
          </w:p>
        </w:tc>
        <w:tc>
          <w:tcPr>
            <w:tcW w:w="3285" w:type="dxa"/>
          </w:tcPr>
          <w:p w14:paraId="4EE90BA2" w14:textId="77777777" w:rsidR="00827ADF" w:rsidRPr="002979C0" w:rsidRDefault="001C2FE3" w:rsidP="008A3682">
            <w:pPr>
              <w:keepNext/>
              <w:rPr>
                <w:b/>
                <w:sz w:val="20"/>
                <w:szCs w:val="20"/>
                <w:lang w:eastAsia="en-IE"/>
              </w:rPr>
            </w:pPr>
            <w:r w:rsidRPr="002979C0">
              <w:rPr>
                <w:b/>
                <w:sz w:val="20"/>
                <w:szCs w:val="20"/>
                <w:lang w:eastAsia="en-IE"/>
              </w:rPr>
              <w:t>Purpose</w:t>
            </w:r>
          </w:p>
        </w:tc>
      </w:tr>
      <w:tr w:rsidR="00827ADF" w:rsidRPr="002979C0" w14:paraId="38EA3E8F" w14:textId="77777777" w:rsidTr="00BE765B">
        <w:trPr>
          <w:trHeight w:val="1018"/>
        </w:trPr>
        <w:tc>
          <w:tcPr>
            <w:tcW w:w="3284" w:type="dxa"/>
          </w:tcPr>
          <w:p w14:paraId="34FD72A0" w14:textId="77777777" w:rsidR="004B0F85" w:rsidRPr="002979C0" w:rsidRDefault="004B0F85" w:rsidP="00932EE1">
            <w:pPr>
              <w:keepNext/>
              <w:jc w:val="left"/>
              <w:rPr>
                <w:sz w:val="20"/>
                <w:szCs w:val="20"/>
                <w:lang w:eastAsia="en-IE"/>
              </w:rPr>
            </w:pPr>
            <w:r w:rsidRPr="002979C0">
              <w:rPr>
                <w:sz w:val="20"/>
                <w:szCs w:val="20"/>
                <w:lang w:eastAsia="en-IE"/>
              </w:rPr>
              <w:t xml:space="preserve">Authorised representative of </w:t>
            </w:r>
            <w:r w:rsidR="001D029B" w:rsidRPr="002979C0">
              <w:rPr>
                <w:sz w:val="20"/>
                <w:szCs w:val="20"/>
                <w:lang w:eastAsia="en-IE"/>
              </w:rPr>
              <w:t>A</w:t>
            </w:r>
            <w:r w:rsidRPr="002979C0">
              <w:rPr>
                <w:sz w:val="20"/>
                <w:szCs w:val="20"/>
                <w:lang w:eastAsia="en-IE"/>
              </w:rPr>
              <w:t xml:space="preserve">pplicant </w:t>
            </w:r>
            <w:r w:rsidR="001D029B" w:rsidRPr="002979C0">
              <w:rPr>
                <w:sz w:val="20"/>
                <w:szCs w:val="20"/>
                <w:lang w:eastAsia="en-IE"/>
              </w:rPr>
              <w:t>C</w:t>
            </w:r>
            <w:r w:rsidRPr="002979C0">
              <w:rPr>
                <w:sz w:val="20"/>
                <w:szCs w:val="20"/>
                <w:lang w:eastAsia="en-IE"/>
              </w:rPr>
              <w:t xml:space="preserve">ompany responsible for submitting grant documentation.  </w:t>
            </w:r>
          </w:p>
        </w:tc>
        <w:tc>
          <w:tcPr>
            <w:tcW w:w="3285" w:type="dxa"/>
          </w:tcPr>
          <w:p w14:paraId="7A2329BB" w14:textId="77777777" w:rsidR="00827ADF" w:rsidRPr="002979C0" w:rsidRDefault="00827ADF" w:rsidP="008A3682">
            <w:pPr>
              <w:keepNext/>
              <w:spacing w:after="0"/>
              <w:rPr>
                <w:sz w:val="20"/>
                <w:szCs w:val="20"/>
                <w:lang w:eastAsia="en-IE"/>
              </w:rPr>
            </w:pPr>
            <w:r w:rsidRPr="002979C0">
              <w:rPr>
                <w:sz w:val="20"/>
                <w:szCs w:val="20"/>
                <w:lang w:eastAsia="en-IE"/>
              </w:rPr>
              <w:t>Name</w:t>
            </w:r>
          </w:p>
          <w:p w14:paraId="0044E055" w14:textId="77777777" w:rsidR="00827ADF" w:rsidRPr="002979C0" w:rsidRDefault="00827ADF" w:rsidP="008A3682">
            <w:pPr>
              <w:keepNext/>
              <w:spacing w:after="0"/>
              <w:rPr>
                <w:sz w:val="20"/>
                <w:szCs w:val="20"/>
                <w:lang w:eastAsia="en-IE"/>
              </w:rPr>
            </w:pPr>
            <w:r w:rsidRPr="002979C0">
              <w:rPr>
                <w:sz w:val="20"/>
                <w:szCs w:val="20"/>
                <w:lang w:eastAsia="en-IE"/>
              </w:rPr>
              <w:t>Email</w:t>
            </w:r>
          </w:p>
          <w:p w14:paraId="69C520B8" w14:textId="77777777" w:rsidR="00827ADF" w:rsidRPr="002979C0" w:rsidRDefault="00827ADF" w:rsidP="008A3682">
            <w:pPr>
              <w:keepNext/>
              <w:spacing w:after="0"/>
              <w:rPr>
                <w:sz w:val="20"/>
                <w:szCs w:val="20"/>
                <w:lang w:eastAsia="en-IE"/>
              </w:rPr>
            </w:pPr>
            <w:r w:rsidRPr="002979C0">
              <w:rPr>
                <w:sz w:val="20"/>
                <w:szCs w:val="20"/>
                <w:lang w:eastAsia="en-IE"/>
              </w:rPr>
              <w:t>Phone number</w:t>
            </w:r>
          </w:p>
          <w:p w14:paraId="4A853465" w14:textId="77777777" w:rsidR="00827ADF" w:rsidRPr="002979C0" w:rsidRDefault="00827ADF" w:rsidP="008A3682">
            <w:pPr>
              <w:keepNext/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3285" w:type="dxa"/>
          </w:tcPr>
          <w:p w14:paraId="7337E2B3" w14:textId="77777777" w:rsidR="004B0F85" w:rsidRPr="002979C0" w:rsidRDefault="004B0F85" w:rsidP="008A3682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IE"/>
              </w:rPr>
            </w:pPr>
            <w:r w:rsidRPr="002979C0">
              <w:rPr>
                <w:rFonts w:eastAsia="Times New Roman"/>
                <w:sz w:val="20"/>
                <w:szCs w:val="20"/>
                <w:lang w:eastAsia="en-IE"/>
              </w:rPr>
              <w:t>To contact you in relation to applications for grants and grant claims submitted</w:t>
            </w:r>
            <w:r w:rsidR="00DE4844" w:rsidRPr="002979C0">
              <w:rPr>
                <w:rFonts w:eastAsia="Times New Roman"/>
                <w:sz w:val="20"/>
                <w:szCs w:val="20"/>
                <w:lang w:eastAsia="en-IE"/>
              </w:rPr>
              <w:t>.</w:t>
            </w:r>
          </w:p>
          <w:p w14:paraId="4200EF54" w14:textId="5D24F94E" w:rsidR="004B0F85" w:rsidRPr="002979C0" w:rsidRDefault="004B0F85" w:rsidP="001D029B">
            <w:pPr>
              <w:keepNext/>
              <w:rPr>
                <w:sz w:val="20"/>
                <w:szCs w:val="20"/>
                <w:lang w:eastAsia="en-IE"/>
              </w:rPr>
            </w:pPr>
          </w:p>
        </w:tc>
      </w:tr>
      <w:tr w:rsidR="001D029B" w:rsidRPr="002979C0" w14:paraId="3641B9CE" w14:textId="77777777" w:rsidTr="00EC4E09">
        <w:tc>
          <w:tcPr>
            <w:tcW w:w="3284" w:type="dxa"/>
          </w:tcPr>
          <w:p w14:paraId="0D6ED403" w14:textId="77777777" w:rsidR="001D029B" w:rsidRPr="002979C0" w:rsidRDefault="001D029B" w:rsidP="00932EE1">
            <w:pPr>
              <w:keepNext/>
              <w:jc w:val="left"/>
              <w:rPr>
                <w:sz w:val="20"/>
                <w:szCs w:val="20"/>
                <w:lang w:eastAsia="en-IE"/>
              </w:rPr>
            </w:pPr>
            <w:r w:rsidRPr="002979C0">
              <w:rPr>
                <w:sz w:val="20"/>
                <w:szCs w:val="20"/>
                <w:lang w:eastAsia="en-IE"/>
              </w:rPr>
              <w:t>Directors of Applicant Company</w:t>
            </w:r>
          </w:p>
        </w:tc>
        <w:tc>
          <w:tcPr>
            <w:tcW w:w="3285" w:type="dxa"/>
          </w:tcPr>
          <w:p w14:paraId="6FC82551" w14:textId="77777777" w:rsidR="001D029B" w:rsidRPr="002979C0" w:rsidRDefault="001D029B" w:rsidP="001D029B">
            <w:pPr>
              <w:keepNext/>
              <w:spacing w:after="0"/>
              <w:rPr>
                <w:sz w:val="20"/>
                <w:szCs w:val="20"/>
                <w:lang w:eastAsia="en-IE"/>
              </w:rPr>
            </w:pPr>
            <w:r w:rsidRPr="002979C0">
              <w:rPr>
                <w:sz w:val="20"/>
                <w:szCs w:val="20"/>
                <w:lang w:eastAsia="en-IE"/>
              </w:rPr>
              <w:t xml:space="preserve">Name </w:t>
            </w:r>
          </w:p>
          <w:p w14:paraId="6C4C9766" w14:textId="77777777" w:rsidR="001D029B" w:rsidRPr="002979C0" w:rsidRDefault="001D029B" w:rsidP="001D029B">
            <w:pPr>
              <w:keepNext/>
              <w:spacing w:after="0"/>
              <w:rPr>
                <w:sz w:val="20"/>
                <w:szCs w:val="20"/>
                <w:lang w:eastAsia="en-IE"/>
              </w:rPr>
            </w:pPr>
            <w:r w:rsidRPr="002979C0">
              <w:rPr>
                <w:sz w:val="20"/>
                <w:szCs w:val="20"/>
                <w:lang w:eastAsia="en-IE"/>
              </w:rPr>
              <w:t>Address</w:t>
            </w:r>
          </w:p>
          <w:p w14:paraId="3ACBF7AF" w14:textId="77777777" w:rsidR="001D029B" w:rsidRPr="002979C0" w:rsidRDefault="001D029B" w:rsidP="001D029B">
            <w:pPr>
              <w:keepNext/>
              <w:spacing w:after="0"/>
              <w:rPr>
                <w:sz w:val="20"/>
                <w:szCs w:val="20"/>
                <w:lang w:eastAsia="en-IE"/>
              </w:rPr>
            </w:pPr>
            <w:r w:rsidRPr="002979C0">
              <w:rPr>
                <w:sz w:val="20"/>
                <w:szCs w:val="20"/>
                <w:lang w:eastAsia="en-IE"/>
              </w:rPr>
              <w:t>Directorships and shareholdings</w:t>
            </w:r>
          </w:p>
          <w:p w14:paraId="3DE9C5CC" w14:textId="19D11023" w:rsidR="001D029B" w:rsidRPr="002979C0" w:rsidRDefault="001D029B" w:rsidP="001D029B">
            <w:pPr>
              <w:keepNext/>
              <w:spacing w:after="0"/>
              <w:rPr>
                <w:sz w:val="20"/>
                <w:szCs w:val="20"/>
                <w:lang w:eastAsia="en-IE"/>
              </w:rPr>
            </w:pPr>
            <w:r w:rsidRPr="002979C0">
              <w:rPr>
                <w:sz w:val="20"/>
                <w:szCs w:val="20"/>
                <w:lang w:eastAsia="en-IE"/>
              </w:rPr>
              <w:t>Biographical information</w:t>
            </w:r>
          </w:p>
          <w:p w14:paraId="656EA351" w14:textId="7B9C4AB6" w:rsidR="001D029B" w:rsidRDefault="001D029B" w:rsidP="00AA6B87">
            <w:pPr>
              <w:keepNext/>
              <w:spacing w:after="0"/>
              <w:rPr>
                <w:sz w:val="20"/>
                <w:szCs w:val="20"/>
                <w:lang w:eastAsia="en-IE"/>
              </w:rPr>
            </w:pPr>
          </w:p>
          <w:p w14:paraId="19404EAD" w14:textId="721331E9" w:rsidR="007D2AC5" w:rsidRPr="002979C0" w:rsidRDefault="007D2AC5" w:rsidP="00AA6B87">
            <w:pPr>
              <w:keepNext/>
              <w:spacing w:after="0"/>
              <w:rPr>
                <w:sz w:val="20"/>
                <w:szCs w:val="20"/>
                <w:lang w:eastAsia="en-IE"/>
              </w:rPr>
            </w:pPr>
          </w:p>
        </w:tc>
        <w:tc>
          <w:tcPr>
            <w:tcW w:w="3285" w:type="dxa"/>
          </w:tcPr>
          <w:p w14:paraId="53170C5A" w14:textId="5FEF44D3" w:rsidR="001D029B" w:rsidRPr="002979C0" w:rsidRDefault="001D029B" w:rsidP="001D029B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IE"/>
              </w:rPr>
            </w:pPr>
            <w:r w:rsidRPr="002979C0">
              <w:rPr>
                <w:rFonts w:eastAsia="Times New Roman"/>
                <w:sz w:val="20"/>
                <w:szCs w:val="20"/>
                <w:lang w:eastAsia="en-IE"/>
              </w:rPr>
              <w:t>To carry out due diligence on officers of Applicant Company</w:t>
            </w:r>
          </w:p>
        </w:tc>
      </w:tr>
      <w:tr w:rsidR="00827ADF" w:rsidRPr="002979C0" w14:paraId="581F53AF" w14:textId="77777777" w:rsidTr="00EC4E09">
        <w:tc>
          <w:tcPr>
            <w:tcW w:w="3284" w:type="dxa"/>
          </w:tcPr>
          <w:p w14:paraId="1281D6E6" w14:textId="77777777" w:rsidR="004B0F85" w:rsidRPr="002979C0" w:rsidRDefault="004B0F85" w:rsidP="00932EE1">
            <w:pPr>
              <w:keepNext/>
              <w:jc w:val="left"/>
              <w:rPr>
                <w:sz w:val="20"/>
                <w:szCs w:val="20"/>
                <w:lang w:eastAsia="en-IE"/>
              </w:rPr>
            </w:pPr>
            <w:r w:rsidRPr="002979C0">
              <w:rPr>
                <w:sz w:val="20"/>
                <w:szCs w:val="20"/>
                <w:lang w:eastAsia="en-IE"/>
              </w:rPr>
              <w:t>Individuals</w:t>
            </w:r>
            <w:r w:rsidR="00E43DEA" w:rsidRPr="002979C0">
              <w:rPr>
                <w:sz w:val="20"/>
                <w:szCs w:val="20"/>
                <w:lang w:eastAsia="en-IE"/>
              </w:rPr>
              <w:t xml:space="preserve"> engaged</w:t>
            </w:r>
            <w:r w:rsidRPr="002979C0">
              <w:rPr>
                <w:sz w:val="20"/>
                <w:szCs w:val="20"/>
                <w:lang w:eastAsia="en-IE"/>
              </w:rPr>
              <w:t xml:space="preserve"> or otherwise connected with </w:t>
            </w:r>
            <w:r w:rsidR="001D029B" w:rsidRPr="002979C0">
              <w:rPr>
                <w:sz w:val="20"/>
                <w:szCs w:val="20"/>
                <w:lang w:eastAsia="en-IE"/>
              </w:rPr>
              <w:t>A</w:t>
            </w:r>
            <w:r w:rsidRPr="002979C0">
              <w:rPr>
                <w:sz w:val="20"/>
                <w:szCs w:val="20"/>
                <w:lang w:eastAsia="en-IE"/>
              </w:rPr>
              <w:t xml:space="preserve">pplicant </w:t>
            </w:r>
            <w:r w:rsidR="001D029B" w:rsidRPr="002979C0">
              <w:rPr>
                <w:sz w:val="20"/>
                <w:szCs w:val="20"/>
                <w:lang w:eastAsia="en-IE"/>
              </w:rPr>
              <w:t>Company</w:t>
            </w:r>
          </w:p>
        </w:tc>
        <w:tc>
          <w:tcPr>
            <w:tcW w:w="3285" w:type="dxa"/>
          </w:tcPr>
          <w:p w14:paraId="0BC623F3" w14:textId="79302DFD" w:rsidR="00764227" w:rsidRPr="002979C0" w:rsidRDefault="001D029B" w:rsidP="001D029B">
            <w:pPr>
              <w:keepNext/>
              <w:spacing w:after="0"/>
              <w:rPr>
                <w:sz w:val="20"/>
                <w:szCs w:val="20"/>
                <w:lang w:eastAsia="en-IE"/>
              </w:rPr>
            </w:pPr>
            <w:r w:rsidRPr="002979C0">
              <w:rPr>
                <w:sz w:val="20"/>
                <w:szCs w:val="20"/>
                <w:lang w:eastAsia="en-IE"/>
              </w:rPr>
              <w:t>Name</w:t>
            </w:r>
            <w:r w:rsidR="00AA6B87" w:rsidRPr="002979C0">
              <w:rPr>
                <w:sz w:val="20"/>
                <w:szCs w:val="20"/>
                <w:lang w:eastAsia="en-IE"/>
              </w:rPr>
              <w:t xml:space="preserve"> and/or Employee number</w:t>
            </w:r>
          </w:p>
          <w:p w14:paraId="682833C2" w14:textId="5302C7C4" w:rsidR="001D029B" w:rsidRPr="002979C0" w:rsidRDefault="001D029B" w:rsidP="001D029B">
            <w:pPr>
              <w:keepNext/>
              <w:spacing w:after="0"/>
              <w:rPr>
                <w:sz w:val="20"/>
                <w:szCs w:val="20"/>
                <w:lang w:eastAsia="en-IE"/>
              </w:rPr>
            </w:pPr>
            <w:r w:rsidRPr="002979C0">
              <w:rPr>
                <w:sz w:val="20"/>
                <w:szCs w:val="20"/>
                <w:lang w:eastAsia="en-IE"/>
              </w:rPr>
              <w:t>Salary</w:t>
            </w:r>
          </w:p>
          <w:p w14:paraId="39DC9F30" w14:textId="77777777" w:rsidR="001D029B" w:rsidRPr="002979C0" w:rsidRDefault="001D029B" w:rsidP="001D029B">
            <w:pPr>
              <w:keepNext/>
              <w:spacing w:after="0"/>
              <w:rPr>
                <w:lang w:eastAsia="en-IE"/>
              </w:rPr>
            </w:pPr>
            <w:r w:rsidRPr="002979C0">
              <w:rPr>
                <w:sz w:val="20"/>
                <w:szCs w:val="20"/>
                <w:lang w:eastAsia="en-IE"/>
              </w:rPr>
              <w:t>Job title</w:t>
            </w:r>
          </w:p>
        </w:tc>
        <w:tc>
          <w:tcPr>
            <w:tcW w:w="3285" w:type="dxa"/>
          </w:tcPr>
          <w:p w14:paraId="5FD3B6F9" w14:textId="77777777" w:rsidR="00827ADF" w:rsidRPr="002979C0" w:rsidRDefault="001D029B" w:rsidP="00FF4E6D">
            <w:pPr>
              <w:keepNext/>
              <w:spacing w:before="100" w:beforeAutospacing="1" w:after="100" w:afterAutospacing="1"/>
              <w:rPr>
                <w:rFonts w:eastAsia="Times New Roman"/>
                <w:sz w:val="20"/>
                <w:szCs w:val="20"/>
                <w:lang w:eastAsia="en-IE"/>
              </w:rPr>
            </w:pPr>
            <w:r w:rsidRPr="002979C0">
              <w:rPr>
                <w:rFonts w:eastAsia="Times New Roman"/>
                <w:sz w:val="20"/>
                <w:szCs w:val="20"/>
                <w:lang w:eastAsia="en-IE"/>
              </w:rPr>
              <w:t>To verify eligible expenditure claimed</w:t>
            </w:r>
            <w:r w:rsidR="00FF4E6D" w:rsidRPr="002979C0">
              <w:rPr>
                <w:rFonts w:eastAsia="Times New Roman"/>
                <w:sz w:val="20"/>
                <w:szCs w:val="20"/>
                <w:lang w:eastAsia="en-IE"/>
              </w:rPr>
              <w:t xml:space="preserve"> by the relevant Applicant Company</w:t>
            </w:r>
            <w:r w:rsidRPr="002979C0">
              <w:rPr>
                <w:rFonts w:eastAsia="Times New Roman"/>
                <w:sz w:val="20"/>
                <w:szCs w:val="20"/>
                <w:lang w:eastAsia="en-IE"/>
              </w:rPr>
              <w:t>.</w:t>
            </w:r>
          </w:p>
        </w:tc>
      </w:tr>
    </w:tbl>
    <w:p w14:paraId="05474BEE" w14:textId="77777777" w:rsidR="007A3208" w:rsidRPr="002979C0" w:rsidRDefault="007A3208" w:rsidP="00764227">
      <w:pPr>
        <w:rPr>
          <w:rFonts w:eastAsia="Times New Roman"/>
          <w:b/>
          <w:i/>
          <w:sz w:val="20"/>
          <w:szCs w:val="20"/>
          <w:lang w:eastAsia="en-IE"/>
        </w:rPr>
      </w:pPr>
    </w:p>
    <w:p w14:paraId="1B38A3E8" w14:textId="77777777" w:rsidR="00764227" w:rsidRPr="002979C0" w:rsidRDefault="00764227" w:rsidP="00764227">
      <w:pPr>
        <w:keepNext/>
        <w:spacing w:before="100" w:beforeAutospacing="1" w:after="100" w:afterAutospacing="1"/>
        <w:rPr>
          <w:rFonts w:eastAsia="Times New Roman"/>
          <w:b/>
          <w:i/>
          <w:sz w:val="20"/>
          <w:szCs w:val="20"/>
          <w:lang w:eastAsia="en-IE"/>
        </w:rPr>
      </w:pPr>
    </w:p>
    <w:p w14:paraId="57C96D24" w14:textId="77777777" w:rsidR="00827ADF" w:rsidRPr="002979C0" w:rsidRDefault="00BB4B3E" w:rsidP="00764227">
      <w:pPr>
        <w:pStyle w:val="Heading1"/>
        <w:numPr>
          <w:ilvl w:val="0"/>
          <w:numId w:val="17"/>
        </w:numPr>
        <w:jc w:val="left"/>
        <w:rPr>
          <w:rFonts w:eastAsia="Times New Roman" w:cs="Arial"/>
          <w:sz w:val="20"/>
          <w:szCs w:val="20"/>
          <w:lang w:eastAsia="en-IE"/>
        </w:rPr>
      </w:pPr>
      <w:r w:rsidRPr="002979C0">
        <w:rPr>
          <w:rFonts w:eastAsia="Times New Roman" w:cs="Arial"/>
          <w:sz w:val="20"/>
          <w:szCs w:val="20"/>
          <w:lang w:eastAsia="en-IE"/>
        </w:rPr>
        <w:t>Legal basis for processing</w:t>
      </w:r>
      <w:r w:rsidR="00827ADF" w:rsidRPr="002979C0">
        <w:rPr>
          <w:rFonts w:eastAsia="Times New Roman" w:cs="Arial"/>
          <w:sz w:val="20"/>
          <w:szCs w:val="20"/>
          <w:lang w:eastAsia="en-IE"/>
        </w:rPr>
        <w:t xml:space="preserve"> </w:t>
      </w:r>
    </w:p>
    <w:p w14:paraId="656CEF25" w14:textId="60F1CB50" w:rsidR="00EC30CB" w:rsidRPr="002979C0" w:rsidRDefault="007A3208" w:rsidP="00EC30CB">
      <w:pPr>
        <w:keepNext/>
        <w:spacing w:before="100" w:beforeAutospacing="1" w:after="100" w:afterAutospacing="1"/>
        <w:rPr>
          <w:rFonts w:eastAsia="Times New Roman"/>
          <w:sz w:val="20"/>
          <w:szCs w:val="20"/>
          <w:lang w:eastAsia="en-IE"/>
        </w:rPr>
      </w:pPr>
      <w:r w:rsidRPr="002979C0">
        <w:rPr>
          <w:rFonts w:eastAsia="Times New Roman"/>
          <w:sz w:val="20"/>
          <w:szCs w:val="20"/>
          <w:lang w:eastAsia="en-IE"/>
        </w:rPr>
        <w:t xml:space="preserve">To process your personal data, IDA must have a legal basis to do so. It is </w:t>
      </w:r>
      <w:r w:rsidRPr="00FE1F0B">
        <w:rPr>
          <w:rFonts w:eastAsia="Times New Roman"/>
          <w:sz w:val="20"/>
          <w:szCs w:val="20"/>
          <w:lang w:eastAsia="en-IE"/>
        </w:rPr>
        <w:t xml:space="preserve">necessary for IDA to process personal data </w:t>
      </w:r>
      <w:r w:rsidR="002979C0" w:rsidRPr="00FE1F0B">
        <w:rPr>
          <w:rFonts w:eastAsia="Times New Roman"/>
          <w:sz w:val="20"/>
          <w:szCs w:val="20"/>
          <w:lang w:eastAsia="en-IE"/>
        </w:rPr>
        <w:t>to</w:t>
      </w:r>
      <w:r w:rsidRPr="00FE1F0B">
        <w:rPr>
          <w:rFonts w:eastAsia="Times New Roman"/>
          <w:sz w:val="20"/>
          <w:szCs w:val="20"/>
          <w:lang w:eastAsia="en-IE"/>
        </w:rPr>
        <w:t xml:space="preserve"> fulfil its statutory function</w:t>
      </w:r>
      <w:r w:rsidR="00DA70D7" w:rsidRPr="00FE1F0B">
        <w:rPr>
          <w:rFonts w:eastAsia="Times New Roman"/>
          <w:sz w:val="20"/>
          <w:szCs w:val="20"/>
          <w:lang w:eastAsia="en-IE"/>
        </w:rPr>
        <w:t>s</w:t>
      </w:r>
      <w:r w:rsidRPr="00FE1F0B">
        <w:rPr>
          <w:rFonts w:eastAsia="Times New Roman"/>
          <w:sz w:val="20"/>
          <w:szCs w:val="20"/>
          <w:lang w:eastAsia="en-IE"/>
        </w:rPr>
        <w:t xml:space="preserve"> under the Industrial</w:t>
      </w:r>
      <w:r w:rsidRPr="00FE1F0B">
        <w:rPr>
          <w:rFonts w:ascii="Times New Roman" w:hAnsi="Times New Roman"/>
        </w:rPr>
        <w:t xml:space="preserve"> </w:t>
      </w:r>
      <w:r w:rsidRPr="00FE1F0B">
        <w:rPr>
          <w:rFonts w:eastAsia="Times New Roman"/>
          <w:sz w:val="20"/>
          <w:szCs w:val="20"/>
          <w:lang w:eastAsia="en-IE"/>
        </w:rPr>
        <w:t>Development Acts 1986–201</w:t>
      </w:r>
      <w:r w:rsidR="004F4A52" w:rsidRPr="00FE1F0B">
        <w:rPr>
          <w:rFonts w:eastAsia="Times New Roman"/>
          <w:sz w:val="20"/>
          <w:szCs w:val="20"/>
          <w:lang w:eastAsia="en-IE"/>
        </w:rPr>
        <w:t>9</w:t>
      </w:r>
      <w:r w:rsidRPr="00FE1F0B">
        <w:rPr>
          <w:rFonts w:eastAsia="Times New Roman"/>
          <w:sz w:val="20"/>
          <w:szCs w:val="20"/>
          <w:lang w:eastAsia="en-IE"/>
        </w:rPr>
        <w:t>.</w:t>
      </w:r>
      <w:r w:rsidRPr="002979C0">
        <w:rPr>
          <w:rFonts w:eastAsia="Times New Roman"/>
          <w:sz w:val="20"/>
          <w:szCs w:val="20"/>
          <w:lang w:eastAsia="en-IE"/>
        </w:rPr>
        <w:t xml:space="preserve"> </w:t>
      </w:r>
    </w:p>
    <w:p w14:paraId="1F1F3BF4" w14:textId="623C43B5" w:rsidR="00117D22" w:rsidRPr="002979C0" w:rsidRDefault="007A3208" w:rsidP="00EC30CB">
      <w:pPr>
        <w:keepNext/>
        <w:spacing w:before="100" w:beforeAutospacing="1" w:after="100" w:afterAutospacing="1"/>
        <w:rPr>
          <w:rFonts w:eastAsia="Times New Roman"/>
          <w:sz w:val="20"/>
          <w:szCs w:val="20"/>
          <w:lang w:eastAsia="en-IE"/>
        </w:rPr>
      </w:pPr>
      <w:r w:rsidRPr="002979C0">
        <w:rPr>
          <w:rFonts w:eastAsia="Times New Roman"/>
          <w:sz w:val="20"/>
          <w:szCs w:val="20"/>
          <w:lang w:eastAsia="en-IE"/>
        </w:rPr>
        <w:t>In respect to the grant claim and applications process, IDA must process personal data to</w:t>
      </w:r>
      <w:r w:rsidR="00EC30CB" w:rsidRPr="002979C0">
        <w:rPr>
          <w:rFonts w:eastAsia="Times New Roman"/>
          <w:sz w:val="20"/>
          <w:szCs w:val="20"/>
          <w:lang w:eastAsia="en-IE"/>
        </w:rPr>
        <w:t xml:space="preserve"> </w:t>
      </w:r>
      <w:r w:rsidRPr="002979C0">
        <w:rPr>
          <w:rFonts w:eastAsia="Times New Roman"/>
          <w:sz w:val="20"/>
          <w:szCs w:val="20"/>
          <w:lang w:eastAsia="en-IE"/>
        </w:rPr>
        <w:t>comply with our legal obligations under</w:t>
      </w:r>
      <w:r w:rsidR="00DA70D7" w:rsidRPr="002979C0">
        <w:rPr>
          <w:rFonts w:eastAsia="Times New Roman"/>
          <w:sz w:val="20"/>
          <w:szCs w:val="20"/>
          <w:lang w:eastAsia="en-IE"/>
        </w:rPr>
        <w:t xml:space="preserve"> the </w:t>
      </w:r>
      <w:r w:rsidRPr="002979C0">
        <w:rPr>
          <w:rFonts w:eastAsia="Times New Roman"/>
          <w:sz w:val="20"/>
          <w:szCs w:val="20"/>
          <w:lang w:eastAsia="en-IE"/>
        </w:rPr>
        <w:t>Commission Regulation (E</w:t>
      </w:r>
      <w:r w:rsidR="000D046B" w:rsidRPr="002979C0">
        <w:rPr>
          <w:rFonts w:eastAsia="Times New Roman"/>
          <w:sz w:val="20"/>
          <w:szCs w:val="20"/>
          <w:lang w:eastAsia="en-IE"/>
        </w:rPr>
        <w:t>U</w:t>
      </w:r>
      <w:r w:rsidRPr="002979C0">
        <w:rPr>
          <w:rFonts w:eastAsia="Times New Roman"/>
          <w:sz w:val="20"/>
          <w:szCs w:val="20"/>
          <w:lang w:eastAsia="en-IE"/>
        </w:rPr>
        <w:t xml:space="preserve">) No. 651/2014 to assess grant applications and to process and manage the payment of grants. </w:t>
      </w:r>
    </w:p>
    <w:p w14:paraId="7F1ABE13" w14:textId="77777777" w:rsidR="00F21360" w:rsidRPr="002979C0" w:rsidRDefault="000E558A" w:rsidP="008A3682">
      <w:pPr>
        <w:pStyle w:val="Heading1"/>
        <w:numPr>
          <w:ilvl w:val="0"/>
          <w:numId w:val="17"/>
        </w:numPr>
        <w:jc w:val="left"/>
        <w:rPr>
          <w:rFonts w:eastAsia="Times New Roman" w:cs="Arial"/>
          <w:sz w:val="20"/>
          <w:szCs w:val="20"/>
          <w:lang w:eastAsia="en-IE"/>
        </w:rPr>
      </w:pPr>
      <w:r w:rsidRPr="002979C0">
        <w:rPr>
          <w:rFonts w:eastAsia="Times New Roman" w:cs="Arial"/>
          <w:sz w:val="20"/>
          <w:szCs w:val="20"/>
          <w:lang w:eastAsia="en-IE"/>
        </w:rPr>
        <w:t xml:space="preserve">With whom do we share your personal data? </w:t>
      </w:r>
    </w:p>
    <w:p w14:paraId="13DE1CB2" w14:textId="4182C2C3" w:rsidR="001805D1" w:rsidRPr="002979C0" w:rsidRDefault="00C148CC" w:rsidP="00E5280A">
      <w:pPr>
        <w:pStyle w:val="Heading1"/>
        <w:numPr>
          <w:ilvl w:val="0"/>
          <w:numId w:val="0"/>
        </w:numPr>
        <w:jc w:val="left"/>
        <w:rPr>
          <w:rFonts w:eastAsia="Times New Roman" w:cs="Arial"/>
          <w:b w:val="0"/>
          <w:sz w:val="20"/>
          <w:szCs w:val="20"/>
          <w:lang w:eastAsia="en-IE"/>
        </w:rPr>
      </w:pPr>
      <w:r w:rsidRPr="002979C0">
        <w:rPr>
          <w:rFonts w:eastAsia="Times New Roman" w:cs="Arial"/>
          <w:b w:val="0"/>
          <w:sz w:val="20"/>
          <w:szCs w:val="20"/>
          <w:lang w:eastAsia="en-IE"/>
        </w:rPr>
        <w:t>IDA is audited by exte</w:t>
      </w:r>
      <w:r w:rsidR="00A40009" w:rsidRPr="002979C0">
        <w:rPr>
          <w:rFonts w:eastAsia="Times New Roman" w:cs="Arial"/>
          <w:b w:val="0"/>
          <w:sz w:val="20"/>
          <w:szCs w:val="20"/>
          <w:lang w:eastAsia="en-IE"/>
        </w:rPr>
        <w:t>rnal agencies including the Co</w:t>
      </w:r>
      <w:r w:rsidR="007A3208" w:rsidRPr="002979C0">
        <w:rPr>
          <w:rFonts w:eastAsia="Times New Roman" w:cs="Arial"/>
          <w:b w:val="0"/>
          <w:sz w:val="20"/>
          <w:szCs w:val="20"/>
          <w:lang w:eastAsia="en-IE"/>
        </w:rPr>
        <w:t>mp</w:t>
      </w:r>
      <w:r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troller &amp; Auditor General and the outsourced provider of internal </w:t>
      </w:r>
      <w:r w:rsidRPr="00E5280A">
        <w:rPr>
          <w:rFonts w:eastAsia="Times New Roman" w:cs="Arial"/>
          <w:b w:val="0"/>
          <w:sz w:val="20"/>
          <w:szCs w:val="20"/>
          <w:lang w:eastAsia="en-IE"/>
        </w:rPr>
        <w:t xml:space="preserve">audit services. Records containing </w:t>
      </w:r>
      <w:r w:rsidR="00A06836" w:rsidRPr="00E5280A">
        <w:rPr>
          <w:rFonts w:eastAsia="Times New Roman" w:cs="Arial"/>
          <w:b w:val="0"/>
          <w:sz w:val="20"/>
          <w:szCs w:val="20"/>
          <w:lang w:eastAsia="en-IE"/>
        </w:rPr>
        <w:t>personal data</w:t>
      </w:r>
      <w:r w:rsidRPr="00E5280A">
        <w:rPr>
          <w:rFonts w:eastAsia="Times New Roman" w:cs="Arial"/>
          <w:b w:val="0"/>
          <w:sz w:val="20"/>
          <w:szCs w:val="20"/>
          <w:lang w:eastAsia="en-IE"/>
        </w:rPr>
        <w:t xml:space="preserve"> may be sought for review as part of audits undertaken</w:t>
      </w:r>
      <w:r w:rsidRPr="00636D30">
        <w:rPr>
          <w:rFonts w:eastAsia="Times New Roman" w:cs="Arial"/>
          <w:b w:val="0"/>
          <w:sz w:val="20"/>
          <w:szCs w:val="20"/>
          <w:lang w:eastAsia="en-IE"/>
        </w:rPr>
        <w:t>.</w:t>
      </w:r>
      <w:r w:rsidR="00E5280A" w:rsidRPr="00636D30">
        <w:rPr>
          <w:rFonts w:cs="Arial"/>
          <w:b w:val="0"/>
          <w:sz w:val="20"/>
          <w:szCs w:val="20"/>
          <w:lang w:eastAsia="en-IE"/>
        </w:rPr>
        <w:t xml:space="preserve"> IDA Grants may also be audited by the European Commission.</w:t>
      </w:r>
      <w:r w:rsidRPr="002979C0">
        <w:rPr>
          <w:rFonts w:eastAsia="Times New Roman" w:cs="Arial"/>
          <w:b w:val="0"/>
          <w:sz w:val="20"/>
          <w:szCs w:val="20"/>
          <w:lang w:eastAsia="en-IE"/>
        </w:rPr>
        <w:br/>
        <w:t> </w:t>
      </w:r>
      <w:r w:rsidRPr="002979C0">
        <w:rPr>
          <w:rFonts w:eastAsia="Times New Roman" w:cs="Arial"/>
          <w:b w:val="0"/>
          <w:sz w:val="20"/>
          <w:szCs w:val="20"/>
          <w:lang w:eastAsia="en-IE"/>
        </w:rPr>
        <w:br/>
      </w:r>
      <w:r w:rsidR="00B24342"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It may be necessary to share personal data with </w:t>
      </w:r>
      <w:r w:rsidRPr="002979C0">
        <w:rPr>
          <w:rFonts w:eastAsia="Times New Roman" w:cs="Arial"/>
          <w:b w:val="0"/>
          <w:sz w:val="20"/>
          <w:szCs w:val="20"/>
          <w:lang w:eastAsia="en-IE"/>
        </w:rPr>
        <w:t>third part</w:t>
      </w:r>
      <w:r w:rsidR="0053332F" w:rsidRPr="002979C0">
        <w:rPr>
          <w:rFonts w:eastAsia="Times New Roman" w:cs="Arial"/>
          <w:b w:val="0"/>
          <w:sz w:val="20"/>
          <w:szCs w:val="20"/>
          <w:lang w:eastAsia="en-IE"/>
        </w:rPr>
        <w:t>ies</w:t>
      </w:r>
      <w:r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 </w:t>
      </w:r>
      <w:r w:rsidR="0053332F" w:rsidRPr="002979C0">
        <w:rPr>
          <w:rFonts w:eastAsia="Times New Roman" w:cs="Arial"/>
          <w:b w:val="0"/>
          <w:sz w:val="20"/>
          <w:szCs w:val="20"/>
          <w:lang w:eastAsia="en-IE"/>
        </w:rPr>
        <w:t>who provide a service to us.</w:t>
      </w:r>
      <w:r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 Any third parties who access your data </w:t>
      </w:r>
      <w:r w:rsidR="002979C0" w:rsidRPr="002979C0">
        <w:rPr>
          <w:rFonts w:eastAsia="Times New Roman" w:cs="Arial"/>
          <w:b w:val="0"/>
          <w:sz w:val="20"/>
          <w:szCs w:val="20"/>
          <w:lang w:eastAsia="en-IE"/>
        </w:rPr>
        <w:t>while</w:t>
      </w:r>
      <w:r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 providing services on our behalf are subject to strict contractual restrictions to ensure that your data is protected, in compliance</w:t>
      </w:r>
      <w:r w:rsidR="00B24342"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 </w:t>
      </w:r>
      <w:r w:rsidRPr="002979C0">
        <w:rPr>
          <w:rFonts w:eastAsia="Times New Roman" w:cs="Arial"/>
          <w:b w:val="0"/>
          <w:sz w:val="20"/>
          <w:szCs w:val="20"/>
          <w:lang w:eastAsia="en-IE"/>
        </w:rPr>
        <w:t>with</w:t>
      </w:r>
      <w:r w:rsidR="001A3B84"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 data protection law</w:t>
      </w:r>
      <w:r w:rsidRPr="002979C0">
        <w:rPr>
          <w:rFonts w:eastAsia="Times New Roman" w:cs="Arial"/>
          <w:b w:val="0"/>
          <w:sz w:val="20"/>
          <w:szCs w:val="20"/>
          <w:lang w:eastAsia="en-IE"/>
        </w:rPr>
        <w:t>.</w:t>
      </w:r>
    </w:p>
    <w:p w14:paraId="4AFFA58A" w14:textId="34D15246" w:rsidR="001805D1" w:rsidRPr="002979C0" w:rsidRDefault="001805D1" w:rsidP="008A3682">
      <w:pPr>
        <w:pStyle w:val="Heading1"/>
        <w:numPr>
          <w:ilvl w:val="0"/>
          <w:numId w:val="0"/>
        </w:numPr>
        <w:rPr>
          <w:rFonts w:eastAsia="Times New Roman" w:cs="Arial"/>
          <w:b w:val="0"/>
          <w:sz w:val="20"/>
          <w:szCs w:val="20"/>
          <w:lang w:eastAsia="en-IE"/>
        </w:rPr>
      </w:pPr>
      <w:r w:rsidRPr="002979C0">
        <w:rPr>
          <w:rFonts w:eastAsia="Times New Roman" w:cs="Arial"/>
          <w:b w:val="0"/>
          <w:sz w:val="20"/>
          <w:szCs w:val="20"/>
          <w:lang w:eastAsia="en-IE"/>
        </w:rPr>
        <w:t>Where a</w:t>
      </w:r>
      <w:r w:rsidR="00DB7B65" w:rsidRPr="002979C0">
        <w:rPr>
          <w:rFonts w:eastAsia="Times New Roman" w:cs="Arial"/>
          <w:b w:val="0"/>
          <w:sz w:val="20"/>
          <w:szCs w:val="20"/>
          <w:lang w:eastAsia="en-IE"/>
        </w:rPr>
        <w:t>n Applicant C</w:t>
      </w:r>
      <w:r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ompany transfers </w:t>
      </w:r>
      <w:r w:rsidR="003C5B23" w:rsidRPr="002979C0">
        <w:rPr>
          <w:rFonts w:eastAsia="Times New Roman" w:cs="Arial"/>
          <w:b w:val="0"/>
          <w:sz w:val="20"/>
          <w:szCs w:val="20"/>
          <w:lang w:eastAsia="en-IE"/>
        </w:rPr>
        <w:t>from the IDA portfolio to another state agency</w:t>
      </w:r>
      <w:r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, the personal data relevant to </w:t>
      </w:r>
      <w:r w:rsidR="00DA70D7"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an existing grant claim </w:t>
      </w:r>
      <w:r w:rsidRPr="002979C0">
        <w:rPr>
          <w:rFonts w:eastAsia="Times New Roman" w:cs="Arial"/>
          <w:b w:val="0"/>
          <w:sz w:val="20"/>
          <w:szCs w:val="20"/>
          <w:lang w:eastAsia="en-IE"/>
        </w:rPr>
        <w:t>will be transferred also.</w:t>
      </w:r>
      <w:r w:rsidR="00C12550"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 </w:t>
      </w:r>
    </w:p>
    <w:p w14:paraId="4C7E86E8" w14:textId="22D473DE" w:rsidR="00104BAA" w:rsidRPr="002979C0" w:rsidRDefault="00C148CC" w:rsidP="008A3682">
      <w:pPr>
        <w:pStyle w:val="Heading1"/>
        <w:numPr>
          <w:ilvl w:val="0"/>
          <w:numId w:val="0"/>
        </w:numPr>
        <w:rPr>
          <w:rFonts w:eastAsia="Times New Roman" w:cs="Arial"/>
          <w:b w:val="0"/>
          <w:sz w:val="20"/>
          <w:szCs w:val="20"/>
          <w:lang w:eastAsia="en-IE"/>
        </w:rPr>
      </w:pPr>
      <w:r w:rsidRPr="002979C0">
        <w:rPr>
          <w:rFonts w:eastAsia="Times New Roman" w:cs="Arial"/>
          <w:b w:val="0"/>
          <w:sz w:val="20"/>
          <w:szCs w:val="20"/>
          <w:lang w:eastAsia="en-IE"/>
        </w:rPr>
        <w:t>We may also disclose your personal data in response to a valid, legally compliant request by a competent authority or in response to a court order or otherwise in compliance with the applicable law</w:t>
      </w:r>
      <w:r w:rsidR="002C677E"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 under which the request has been made</w:t>
      </w:r>
      <w:r w:rsidR="00104BAA" w:rsidRPr="002979C0">
        <w:rPr>
          <w:rFonts w:eastAsia="Times New Roman" w:cs="Arial"/>
          <w:b w:val="0"/>
          <w:sz w:val="20"/>
          <w:szCs w:val="20"/>
          <w:lang w:eastAsia="en-IE"/>
        </w:rPr>
        <w:t>.</w:t>
      </w:r>
    </w:p>
    <w:p w14:paraId="02614D0C" w14:textId="77777777" w:rsidR="00A57DE7" w:rsidRPr="002979C0" w:rsidRDefault="00A57DE7" w:rsidP="00764227">
      <w:pPr>
        <w:pStyle w:val="Heading1"/>
        <w:numPr>
          <w:ilvl w:val="0"/>
          <w:numId w:val="17"/>
        </w:numPr>
        <w:rPr>
          <w:rFonts w:eastAsia="Times New Roman" w:cs="Arial"/>
          <w:sz w:val="20"/>
          <w:szCs w:val="20"/>
          <w:lang w:eastAsia="en-IE"/>
        </w:rPr>
      </w:pPr>
      <w:r w:rsidRPr="002979C0">
        <w:rPr>
          <w:rFonts w:eastAsia="Times New Roman" w:cs="Arial"/>
          <w:sz w:val="20"/>
          <w:szCs w:val="20"/>
          <w:lang w:eastAsia="en-IE"/>
        </w:rPr>
        <w:t>Where we store your personal data</w:t>
      </w:r>
    </w:p>
    <w:p w14:paraId="63A29FCC" w14:textId="70D93431" w:rsidR="009160FB" w:rsidRPr="009160FB" w:rsidRDefault="00A57DE7" w:rsidP="009160FB">
      <w:pPr>
        <w:pStyle w:val="Heading1"/>
        <w:numPr>
          <w:ilvl w:val="0"/>
          <w:numId w:val="0"/>
        </w:numPr>
        <w:rPr>
          <w:rFonts w:eastAsia="Times New Roman" w:cs="Arial"/>
          <w:b w:val="0"/>
          <w:sz w:val="20"/>
          <w:szCs w:val="20"/>
          <w:lang w:eastAsia="en-IE"/>
        </w:rPr>
      </w:pPr>
      <w:r w:rsidRPr="002979C0">
        <w:rPr>
          <w:rFonts w:eastAsia="Times New Roman" w:cs="Arial"/>
          <w:b w:val="0"/>
          <w:sz w:val="20"/>
          <w:szCs w:val="20"/>
          <w:lang w:eastAsia="en-IE"/>
        </w:rPr>
        <w:t>Personal data submitted as part of a grant application or claim process is not transferred outside the EEA.</w:t>
      </w:r>
      <w:r w:rsidR="00764227"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 </w:t>
      </w:r>
      <w:r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All information you provide to us is stored on our secure servers or in manual form. </w:t>
      </w:r>
    </w:p>
    <w:p w14:paraId="3ABDBB9F" w14:textId="2FED7CC2" w:rsidR="00A57DE7" w:rsidRPr="00D327C4" w:rsidRDefault="00A57DE7" w:rsidP="008A3682">
      <w:pPr>
        <w:pStyle w:val="Heading1"/>
        <w:numPr>
          <w:ilvl w:val="0"/>
          <w:numId w:val="17"/>
        </w:numPr>
        <w:rPr>
          <w:rFonts w:eastAsia="Times New Roman" w:cs="Arial"/>
          <w:sz w:val="20"/>
          <w:szCs w:val="20"/>
          <w:lang w:eastAsia="en-IE"/>
        </w:rPr>
      </w:pPr>
      <w:bookmarkStart w:id="0" w:name="_Hlk14871502"/>
      <w:r w:rsidRPr="00D327C4">
        <w:rPr>
          <w:rFonts w:eastAsia="Times New Roman" w:cs="Arial"/>
          <w:sz w:val="20"/>
          <w:szCs w:val="20"/>
          <w:lang w:eastAsia="en-IE"/>
        </w:rPr>
        <w:t>Retention of personal data</w:t>
      </w:r>
    </w:p>
    <w:p w14:paraId="7C89F161" w14:textId="77777777" w:rsidR="006A6EAE" w:rsidRDefault="006A6EAE" w:rsidP="006A6EAE">
      <w:pPr>
        <w:keepNext/>
        <w:rPr>
          <w:sz w:val="20"/>
          <w:szCs w:val="20"/>
          <w:lang w:eastAsia="en-IE"/>
        </w:rPr>
      </w:pPr>
      <w:r>
        <w:rPr>
          <w:sz w:val="20"/>
          <w:szCs w:val="20"/>
          <w:lang w:eastAsia="en-IE"/>
        </w:rPr>
        <w:t xml:space="preserve">Personal data received either directly or indirectly to assess grant applications and claims is retained for the longer of </w:t>
      </w:r>
    </w:p>
    <w:p w14:paraId="51B2B4CE" w14:textId="4FCF152E" w:rsidR="002D58B2" w:rsidRDefault="006A6EAE" w:rsidP="002D58B2">
      <w:pPr>
        <w:pStyle w:val="ListParagraph"/>
        <w:keepNext/>
        <w:numPr>
          <w:ilvl w:val="1"/>
          <w:numId w:val="30"/>
        </w:numPr>
        <w:spacing w:after="0"/>
        <w:contextualSpacing w:val="0"/>
        <w:jc w:val="left"/>
        <w:rPr>
          <w:rFonts w:eastAsia="Times New Roman"/>
          <w:sz w:val="20"/>
          <w:szCs w:val="20"/>
          <w:lang w:eastAsia="en-IE"/>
        </w:rPr>
      </w:pPr>
      <w:r>
        <w:rPr>
          <w:rFonts w:eastAsia="Times New Roman"/>
          <w:sz w:val="20"/>
          <w:szCs w:val="20"/>
          <w:lang w:eastAsia="en-IE"/>
        </w:rPr>
        <w:t>the period mandated by EU state aid law</w:t>
      </w:r>
      <w:r w:rsidR="002D58B2">
        <w:rPr>
          <w:rFonts w:eastAsia="Times New Roman"/>
          <w:sz w:val="20"/>
          <w:szCs w:val="20"/>
          <w:lang w:eastAsia="en-IE"/>
        </w:rPr>
        <w:t>;</w:t>
      </w:r>
      <w:r>
        <w:rPr>
          <w:rFonts w:eastAsia="Times New Roman"/>
          <w:sz w:val="20"/>
          <w:szCs w:val="20"/>
          <w:lang w:eastAsia="en-IE"/>
        </w:rPr>
        <w:t xml:space="preserve"> or </w:t>
      </w:r>
    </w:p>
    <w:p w14:paraId="78B57E89" w14:textId="3F5241CA" w:rsidR="006A6EAE" w:rsidRPr="002D58B2" w:rsidRDefault="006A6EAE" w:rsidP="002D58B2">
      <w:pPr>
        <w:pStyle w:val="ListParagraph"/>
        <w:keepNext/>
        <w:numPr>
          <w:ilvl w:val="1"/>
          <w:numId w:val="30"/>
        </w:numPr>
        <w:spacing w:after="0"/>
        <w:contextualSpacing w:val="0"/>
        <w:jc w:val="left"/>
        <w:rPr>
          <w:rFonts w:eastAsia="Times New Roman"/>
          <w:sz w:val="20"/>
          <w:szCs w:val="20"/>
          <w:lang w:eastAsia="en-IE"/>
        </w:rPr>
      </w:pPr>
      <w:r w:rsidRPr="002D58B2">
        <w:rPr>
          <w:rFonts w:eastAsia="Times New Roman"/>
          <w:sz w:val="20"/>
          <w:szCs w:val="20"/>
          <w:lang w:eastAsia="en-IE"/>
        </w:rPr>
        <w:t>the duration of the</w:t>
      </w:r>
      <w:r w:rsidR="002D58B2" w:rsidRPr="002D58B2">
        <w:rPr>
          <w:rFonts w:eastAsia="Times New Roman"/>
          <w:sz w:val="20"/>
          <w:szCs w:val="20"/>
          <w:lang w:eastAsia="en-IE"/>
        </w:rPr>
        <w:t xml:space="preserve"> grant</w:t>
      </w:r>
      <w:r w:rsidRPr="002D58B2">
        <w:rPr>
          <w:rFonts w:eastAsia="Times New Roman"/>
          <w:sz w:val="20"/>
          <w:szCs w:val="20"/>
          <w:lang w:eastAsia="en-IE"/>
        </w:rPr>
        <w:t xml:space="preserve"> agreement</w:t>
      </w:r>
      <w:r w:rsidR="002D58B2" w:rsidRPr="002D58B2">
        <w:rPr>
          <w:rFonts w:eastAsia="Times New Roman"/>
          <w:sz w:val="20"/>
          <w:szCs w:val="20"/>
          <w:lang w:eastAsia="en-IE"/>
        </w:rPr>
        <w:t>.</w:t>
      </w:r>
      <w:r w:rsidRPr="002D58B2">
        <w:rPr>
          <w:rFonts w:eastAsia="Times New Roman"/>
          <w:sz w:val="20"/>
          <w:szCs w:val="20"/>
          <w:lang w:eastAsia="en-IE"/>
        </w:rPr>
        <w:t xml:space="preserve"> </w:t>
      </w:r>
    </w:p>
    <w:bookmarkEnd w:id="0"/>
    <w:p w14:paraId="11FBB060" w14:textId="77777777" w:rsidR="00773C6F" w:rsidRDefault="00773C6F" w:rsidP="00773C6F">
      <w:pPr>
        <w:pStyle w:val="Heading1"/>
        <w:numPr>
          <w:ilvl w:val="0"/>
          <w:numId w:val="0"/>
        </w:numPr>
        <w:ind w:left="360"/>
        <w:rPr>
          <w:rFonts w:eastAsia="Times New Roman" w:cs="Arial"/>
          <w:sz w:val="20"/>
          <w:szCs w:val="20"/>
          <w:lang w:eastAsia="en-IE"/>
        </w:rPr>
      </w:pPr>
    </w:p>
    <w:p w14:paraId="1D3B15AB" w14:textId="353A2073" w:rsidR="006D6ED7" w:rsidRPr="002979C0" w:rsidRDefault="006D6ED7" w:rsidP="008A3682">
      <w:pPr>
        <w:pStyle w:val="Heading1"/>
        <w:numPr>
          <w:ilvl w:val="0"/>
          <w:numId w:val="17"/>
        </w:numPr>
        <w:rPr>
          <w:rFonts w:eastAsia="Times New Roman" w:cs="Arial"/>
          <w:sz w:val="20"/>
          <w:szCs w:val="20"/>
          <w:lang w:eastAsia="en-IE"/>
        </w:rPr>
      </w:pPr>
      <w:r w:rsidRPr="002979C0">
        <w:rPr>
          <w:rFonts w:eastAsia="Times New Roman" w:cs="Arial"/>
          <w:sz w:val="20"/>
          <w:szCs w:val="20"/>
          <w:lang w:eastAsia="en-IE"/>
        </w:rPr>
        <w:t>What rights do you have?</w:t>
      </w:r>
    </w:p>
    <w:p w14:paraId="7EBB14F6" w14:textId="5C8FFC2F" w:rsidR="006D6ED7" w:rsidRPr="002979C0" w:rsidRDefault="006D6ED7" w:rsidP="008A3682">
      <w:pPr>
        <w:pStyle w:val="Heading1"/>
        <w:numPr>
          <w:ilvl w:val="0"/>
          <w:numId w:val="0"/>
        </w:numPr>
        <w:rPr>
          <w:rFonts w:eastAsia="Times New Roman" w:cs="Arial"/>
          <w:b w:val="0"/>
          <w:sz w:val="20"/>
          <w:szCs w:val="20"/>
          <w:lang w:eastAsia="en-IE"/>
        </w:rPr>
      </w:pPr>
      <w:r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The list below sets out the rights which you have </w:t>
      </w:r>
      <w:r w:rsidR="00764227" w:rsidRPr="002979C0">
        <w:rPr>
          <w:rFonts w:eastAsia="Times New Roman" w:cs="Arial"/>
          <w:b w:val="0"/>
          <w:sz w:val="20"/>
          <w:szCs w:val="20"/>
          <w:lang w:eastAsia="en-IE"/>
        </w:rPr>
        <w:t>in relation to data protection</w:t>
      </w:r>
      <w:r w:rsidRPr="002979C0">
        <w:rPr>
          <w:rFonts w:eastAsia="Times New Roman" w:cs="Arial"/>
          <w:b w:val="0"/>
          <w:sz w:val="20"/>
          <w:szCs w:val="20"/>
          <w:lang w:eastAsia="en-IE"/>
        </w:rPr>
        <w:t>. Please note that these rights are not absolute and are subject to certain exemptions under applicable data protection law.</w:t>
      </w:r>
    </w:p>
    <w:p w14:paraId="6A202B62" w14:textId="77777777" w:rsidR="006D6ED7" w:rsidRPr="002979C0" w:rsidRDefault="006D6ED7" w:rsidP="008A3682">
      <w:pPr>
        <w:pStyle w:val="Heading1"/>
        <w:numPr>
          <w:ilvl w:val="0"/>
          <w:numId w:val="0"/>
        </w:numPr>
        <w:rPr>
          <w:rFonts w:eastAsia="Times New Roman" w:cs="Arial"/>
          <w:b w:val="0"/>
          <w:sz w:val="20"/>
          <w:szCs w:val="20"/>
          <w:lang w:eastAsia="en-IE"/>
        </w:rPr>
      </w:pPr>
      <w:r w:rsidRPr="002979C0">
        <w:rPr>
          <w:rFonts w:eastAsia="Times New Roman" w:cs="Arial"/>
          <w:b w:val="0"/>
          <w:sz w:val="20"/>
          <w:szCs w:val="20"/>
          <w:lang w:eastAsia="en-IE"/>
        </w:rPr>
        <w:t>As a data subject, you have the following rights under data protection law:</w:t>
      </w:r>
    </w:p>
    <w:p w14:paraId="6F2D3EEB" w14:textId="77777777" w:rsidR="00A06836" w:rsidRPr="002979C0" w:rsidRDefault="00A06836" w:rsidP="0005141E">
      <w:pPr>
        <w:pStyle w:val="Heading1"/>
        <w:numPr>
          <w:ilvl w:val="0"/>
          <w:numId w:val="7"/>
        </w:numPr>
        <w:ind w:left="567" w:hanging="425"/>
        <w:rPr>
          <w:rFonts w:eastAsia="Times New Roman" w:cs="Arial"/>
          <w:b w:val="0"/>
          <w:sz w:val="20"/>
          <w:szCs w:val="20"/>
          <w:lang w:eastAsia="en-IE"/>
        </w:rPr>
      </w:pPr>
      <w:r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the right to know what personal data we process about you and how we use this personal </w:t>
      </w:r>
      <w:proofErr w:type="gramStart"/>
      <w:r w:rsidRPr="002979C0">
        <w:rPr>
          <w:rFonts w:eastAsia="Times New Roman" w:cs="Arial"/>
          <w:b w:val="0"/>
          <w:sz w:val="20"/>
          <w:szCs w:val="20"/>
          <w:lang w:eastAsia="en-IE"/>
        </w:rPr>
        <w:t>data;</w:t>
      </w:r>
      <w:proofErr w:type="gramEnd"/>
    </w:p>
    <w:p w14:paraId="35D3A1ED" w14:textId="77777777" w:rsidR="00A06836" w:rsidRPr="002979C0" w:rsidRDefault="00A06836" w:rsidP="00A06836">
      <w:pPr>
        <w:pStyle w:val="Heading1"/>
        <w:numPr>
          <w:ilvl w:val="0"/>
          <w:numId w:val="7"/>
        </w:numPr>
        <w:ind w:left="567" w:hanging="425"/>
        <w:rPr>
          <w:rFonts w:eastAsia="Times New Roman" w:cs="Arial"/>
          <w:b w:val="0"/>
          <w:sz w:val="20"/>
          <w:szCs w:val="20"/>
          <w:lang w:eastAsia="en-IE"/>
        </w:rPr>
      </w:pPr>
      <w:r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the right to obtain a copy of the personal data we hold about </w:t>
      </w:r>
      <w:proofErr w:type="gramStart"/>
      <w:r w:rsidR="006D6ED7" w:rsidRPr="002979C0">
        <w:rPr>
          <w:rFonts w:eastAsia="Times New Roman" w:cs="Arial"/>
          <w:b w:val="0"/>
          <w:sz w:val="20"/>
          <w:szCs w:val="20"/>
          <w:lang w:eastAsia="en-IE"/>
        </w:rPr>
        <w:t>you;</w:t>
      </w:r>
      <w:proofErr w:type="gramEnd"/>
    </w:p>
    <w:p w14:paraId="12F7D1F3" w14:textId="77777777" w:rsidR="00A06836" w:rsidRPr="002979C0" w:rsidRDefault="00A06836" w:rsidP="00A06836">
      <w:pPr>
        <w:pStyle w:val="Heading1"/>
        <w:numPr>
          <w:ilvl w:val="0"/>
          <w:numId w:val="7"/>
        </w:numPr>
        <w:ind w:left="567" w:hanging="425"/>
        <w:rPr>
          <w:rFonts w:eastAsia="Times New Roman" w:cs="Arial"/>
          <w:b w:val="0"/>
          <w:sz w:val="20"/>
          <w:szCs w:val="20"/>
          <w:lang w:eastAsia="en-IE"/>
        </w:rPr>
      </w:pPr>
      <w:r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the right to have any inaccurate personal data which we hold about you updated or </w:t>
      </w:r>
      <w:proofErr w:type="gramStart"/>
      <w:r w:rsidRPr="002979C0">
        <w:rPr>
          <w:rFonts w:eastAsia="Times New Roman" w:cs="Arial"/>
          <w:b w:val="0"/>
          <w:sz w:val="20"/>
          <w:szCs w:val="20"/>
          <w:lang w:eastAsia="en-IE"/>
        </w:rPr>
        <w:t>corrected</w:t>
      </w:r>
      <w:r w:rsidR="006D6ED7" w:rsidRPr="002979C0">
        <w:rPr>
          <w:rFonts w:eastAsia="Times New Roman" w:cs="Arial"/>
          <w:b w:val="0"/>
          <w:sz w:val="20"/>
          <w:szCs w:val="20"/>
          <w:lang w:eastAsia="en-IE"/>
        </w:rPr>
        <w:t>;</w:t>
      </w:r>
      <w:proofErr w:type="gramEnd"/>
    </w:p>
    <w:p w14:paraId="483E0A61" w14:textId="1F01F562" w:rsidR="008A0306" w:rsidRPr="002979C0" w:rsidRDefault="008A0306" w:rsidP="008A0306">
      <w:pPr>
        <w:pStyle w:val="Heading1"/>
        <w:numPr>
          <w:ilvl w:val="0"/>
          <w:numId w:val="7"/>
        </w:numPr>
        <w:ind w:left="567" w:hanging="425"/>
        <w:rPr>
          <w:rFonts w:eastAsia="Times New Roman" w:cs="Arial"/>
          <w:b w:val="0"/>
          <w:sz w:val="20"/>
          <w:szCs w:val="20"/>
          <w:lang w:eastAsia="en-IE"/>
        </w:rPr>
      </w:pPr>
      <w:r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the right to have </w:t>
      </w:r>
      <w:r w:rsidR="000F656B"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personal data concerning you deleted </w:t>
      </w:r>
      <w:r w:rsidR="00764227" w:rsidRPr="002979C0">
        <w:rPr>
          <w:rFonts w:eastAsia="Times New Roman" w:cs="Arial"/>
          <w:b w:val="0"/>
          <w:sz w:val="20"/>
          <w:szCs w:val="20"/>
          <w:lang w:eastAsia="en-IE"/>
        </w:rPr>
        <w:t>unless we are required to continue process</w:t>
      </w:r>
      <w:r w:rsidR="001C37C1" w:rsidRPr="002979C0">
        <w:rPr>
          <w:rFonts w:eastAsia="Times New Roman" w:cs="Arial"/>
          <w:b w:val="0"/>
          <w:sz w:val="20"/>
          <w:szCs w:val="20"/>
          <w:lang w:eastAsia="en-IE"/>
        </w:rPr>
        <w:t>ing</w:t>
      </w:r>
      <w:r w:rsidR="00764227"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 </w:t>
      </w:r>
      <w:proofErr w:type="gramStart"/>
      <w:r w:rsidR="00764227" w:rsidRPr="002979C0">
        <w:rPr>
          <w:rFonts w:eastAsia="Times New Roman" w:cs="Arial"/>
          <w:b w:val="0"/>
          <w:sz w:val="20"/>
          <w:szCs w:val="20"/>
          <w:lang w:eastAsia="en-IE"/>
        </w:rPr>
        <w:t>it</w:t>
      </w:r>
      <w:r w:rsidR="000F656B" w:rsidRPr="002979C0">
        <w:rPr>
          <w:rFonts w:eastAsia="Times New Roman" w:cs="Arial"/>
          <w:b w:val="0"/>
          <w:sz w:val="20"/>
          <w:szCs w:val="20"/>
          <w:lang w:eastAsia="en-IE"/>
        </w:rPr>
        <w:t>;</w:t>
      </w:r>
      <w:proofErr w:type="gramEnd"/>
    </w:p>
    <w:p w14:paraId="0F21006F" w14:textId="5865BBA0" w:rsidR="00A06836" w:rsidRPr="002979C0" w:rsidRDefault="00AA6B87" w:rsidP="00A06836">
      <w:pPr>
        <w:pStyle w:val="Heading1"/>
        <w:numPr>
          <w:ilvl w:val="0"/>
          <w:numId w:val="7"/>
        </w:numPr>
        <w:ind w:left="567" w:hanging="425"/>
        <w:rPr>
          <w:rFonts w:eastAsia="Times New Roman" w:cs="Arial"/>
          <w:b w:val="0"/>
          <w:sz w:val="20"/>
          <w:szCs w:val="20"/>
          <w:lang w:eastAsia="en-IE"/>
        </w:rPr>
      </w:pPr>
      <w:r w:rsidRPr="002979C0">
        <w:rPr>
          <w:rFonts w:eastAsia="Times New Roman" w:cs="Arial"/>
          <w:b w:val="0"/>
          <w:sz w:val="20"/>
          <w:szCs w:val="20"/>
          <w:lang w:eastAsia="en-IE"/>
        </w:rPr>
        <w:t>the right</w:t>
      </w:r>
      <w:r w:rsidR="00A06836"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 to object to t</w:t>
      </w:r>
      <w:r w:rsidR="008A0306"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he processing of your personal data in certain </w:t>
      </w:r>
      <w:proofErr w:type="gramStart"/>
      <w:r w:rsidR="008A0306" w:rsidRPr="002979C0">
        <w:rPr>
          <w:rFonts w:eastAsia="Times New Roman" w:cs="Arial"/>
          <w:b w:val="0"/>
          <w:sz w:val="20"/>
          <w:szCs w:val="20"/>
          <w:lang w:eastAsia="en-IE"/>
        </w:rPr>
        <w:t>circumstance;</w:t>
      </w:r>
      <w:proofErr w:type="gramEnd"/>
    </w:p>
    <w:p w14:paraId="001A69F6" w14:textId="77777777" w:rsidR="008A0306" w:rsidRPr="002979C0" w:rsidRDefault="008A0306" w:rsidP="008A0306">
      <w:pPr>
        <w:pStyle w:val="Heading1"/>
        <w:numPr>
          <w:ilvl w:val="0"/>
          <w:numId w:val="7"/>
        </w:numPr>
        <w:ind w:left="567" w:hanging="425"/>
        <w:rPr>
          <w:rFonts w:eastAsia="Times New Roman" w:cs="Arial"/>
          <w:b w:val="0"/>
          <w:sz w:val="20"/>
          <w:szCs w:val="20"/>
          <w:lang w:eastAsia="en-IE"/>
        </w:rPr>
      </w:pPr>
      <w:r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the right to restrict the processing of your personal data in certain </w:t>
      </w:r>
      <w:proofErr w:type="gramStart"/>
      <w:r w:rsidRPr="002979C0">
        <w:rPr>
          <w:rFonts w:eastAsia="Times New Roman" w:cs="Arial"/>
          <w:b w:val="0"/>
          <w:sz w:val="20"/>
          <w:szCs w:val="20"/>
          <w:lang w:eastAsia="en-IE"/>
        </w:rPr>
        <w:t>circumstances;</w:t>
      </w:r>
      <w:proofErr w:type="gramEnd"/>
    </w:p>
    <w:p w14:paraId="105FA85C" w14:textId="14D0B02B" w:rsidR="008A0306" w:rsidRPr="002979C0" w:rsidRDefault="008A0306" w:rsidP="008A0306">
      <w:pPr>
        <w:pStyle w:val="Heading1"/>
        <w:numPr>
          <w:ilvl w:val="0"/>
          <w:numId w:val="7"/>
        </w:numPr>
        <w:ind w:left="567" w:hanging="425"/>
        <w:rPr>
          <w:rFonts w:eastAsia="Times New Roman" w:cs="Arial"/>
          <w:b w:val="0"/>
          <w:sz w:val="20"/>
          <w:szCs w:val="20"/>
          <w:lang w:eastAsia="en-IE"/>
        </w:rPr>
      </w:pPr>
      <w:r w:rsidRPr="002979C0">
        <w:rPr>
          <w:rFonts w:eastAsia="Times New Roman" w:cs="Arial"/>
          <w:b w:val="0"/>
          <w:sz w:val="20"/>
          <w:szCs w:val="20"/>
          <w:lang w:eastAsia="en-IE"/>
        </w:rPr>
        <w:lastRenderedPageBreak/>
        <w:t>the right</w:t>
      </w:r>
      <w:r w:rsidR="000F656B"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 to transfer your data to another controller in a machine-readable format without </w:t>
      </w:r>
      <w:proofErr w:type="gramStart"/>
      <w:r w:rsidR="000F656B" w:rsidRPr="002979C0">
        <w:rPr>
          <w:rFonts w:eastAsia="Times New Roman" w:cs="Arial"/>
          <w:b w:val="0"/>
          <w:sz w:val="20"/>
          <w:szCs w:val="20"/>
          <w:lang w:eastAsia="en-IE"/>
        </w:rPr>
        <w:t>hindrance;</w:t>
      </w:r>
      <w:proofErr w:type="gramEnd"/>
      <w:r w:rsidR="000F656B"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 </w:t>
      </w:r>
    </w:p>
    <w:p w14:paraId="40CA886C" w14:textId="51DBC908" w:rsidR="008A0306" w:rsidRPr="002979C0" w:rsidRDefault="000F656B" w:rsidP="008A0306">
      <w:pPr>
        <w:pStyle w:val="Heading1"/>
        <w:numPr>
          <w:ilvl w:val="0"/>
          <w:numId w:val="7"/>
        </w:numPr>
        <w:ind w:left="567" w:hanging="425"/>
        <w:rPr>
          <w:rFonts w:eastAsia="Times New Roman" w:cs="Arial"/>
          <w:b w:val="0"/>
          <w:sz w:val="20"/>
          <w:szCs w:val="20"/>
          <w:lang w:eastAsia="en-IE"/>
        </w:rPr>
      </w:pPr>
      <w:r w:rsidRPr="002979C0">
        <w:rPr>
          <w:rFonts w:eastAsia="Times New Roman" w:cs="Arial"/>
          <w:b w:val="0"/>
          <w:sz w:val="20"/>
          <w:szCs w:val="20"/>
          <w:lang w:eastAsia="en-IE"/>
        </w:rPr>
        <w:t>the right not to be subject to automated processing which produces legal effects.</w:t>
      </w:r>
    </w:p>
    <w:p w14:paraId="34E06584" w14:textId="77777777" w:rsidR="008A0306" w:rsidRPr="002979C0" w:rsidRDefault="008A0306" w:rsidP="008A0306">
      <w:pPr>
        <w:rPr>
          <w:lang w:eastAsia="en-IE"/>
        </w:rPr>
      </w:pPr>
    </w:p>
    <w:p w14:paraId="4C65902B" w14:textId="30F53B78" w:rsidR="00FE0E27" w:rsidRPr="002979C0" w:rsidRDefault="00BE501E" w:rsidP="008A3682">
      <w:pPr>
        <w:pStyle w:val="Heading1"/>
        <w:numPr>
          <w:ilvl w:val="0"/>
          <w:numId w:val="17"/>
        </w:numPr>
        <w:rPr>
          <w:rFonts w:eastAsia="Times New Roman" w:cs="Arial"/>
          <w:sz w:val="20"/>
          <w:szCs w:val="20"/>
          <w:lang w:eastAsia="en-IE"/>
        </w:rPr>
      </w:pPr>
      <w:r w:rsidRPr="002979C0">
        <w:rPr>
          <w:rFonts w:eastAsia="Times New Roman" w:cs="Arial"/>
          <w:sz w:val="20"/>
          <w:szCs w:val="20"/>
          <w:lang w:eastAsia="en-IE"/>
        </w:rPr>
        <w:t xml:space="preserve">Right to </w:t>
      </w:r>
      <w:r w:rsidR="00E047FB" w:rsidRPr="002979C0">
        <w:rPr>
          <w:rFonts w:eastAsia="Times New Roman" w:cs="Arial"/>
          <w:sz w:val="20"/>
          <w:szCs w:val="20"/>
          <w:lang w:eastAsia="en-IE"/>
        </w:rPr>
        <w:t>complain</w:t>
      </w:r>
    </w:p>
    <w:p w14:paraId="6F589397" w14:textId="5002C91E" w:rsidR="0005141E" w:rsidRPr="002979C0" w:rsidRDefault="00FE0E27" w:rsidP="0005141E">
      <w:pPr>
        <w:pStyle w:val="Heading1"/>
        <w:widowControl w:val="0"/>
        <w:numPr>
          <w:ilvl w:val="0"/>
          <w:numId w:val="0"/>
        </w:numPr>
        <w:rPr>
          <w:rFonts w:eastAsia="Times New Roman" w:cs="Arial"/>
          <w:b w:val="0"/>
          <w:color w:val="00953B"/>
          <w:sz w:val="20"/>
          <w:szCs w:val="20"/>
          <w:u w:val="single"/>
          <w:bdr w:val="none" w:sz="0" w:space="0" w:color="auto" w:frame="1"/>
          <w:lang w:eastAsia="en-IE"/>
        </w:rPr>
      </w:pPr>
      <w:r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If you do not think that we have processed your personal data in accordance with this Notice, please contact us in the first instance. If you are not satisfied, you </w:t>
      </w:r>
      <w:r w:rsidR="00E047FB"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have the right to lodge a complaint with </w:t>
      </w:r>
      <w:r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the </w:t>
      </w:r>
      <w:r w:rsidR="00E047FB"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Office of the </w:t>
      </w:r>
      <w:r w:rsidR="00BE501E" w:rsidRPr="002979C0">
        <w:rPr>
          <w:rFonts w:eastAsia="Times New Roman" w:cs="Arial"/>
          <w:b w:val="0"/>
          <w:sz w:val="20"/>
          <w:szCs w:val="20"/>
          <w:lang w:eastAsia="en-IE"/>
        </w:rPr>
        <w:t>Data Protection Commission</w:t>
      </w:r>
      <w:r w:rsidR="00E047FB" w:rsidRPr="002979C0">
        <w:rPr>
          <w:rFonts w:eastAsia="Times New Roman" w:cs="Arial"/>
          <w:b w:val="0"/>
          <w:sz w:val="20"/>
          <w:szCs w:val="20"/>
          <w:lang w:eastAsia="en-IE"/>
        </w:rPr>
        <w:t>er</w:t>
      </w:r>
      <w:r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 or exercise any of your other rights pursuant to data protection law. Information about how to do this is available on the DPC website at </w:t>
      </w:r>
      <w:hyperlink r:id="rId8" w:history="1">
        <w:r w:rsidRPr="002979C0">
          <w:rPr>
            <w:rFonts w:eastAsia="Times New Roman" w:cs="Arial"/>
            <w:b w:val="0"/>
            <w:color w:val="00953B"/>
            <w:sz w:val="20"/>
            <w:szCs w:val="20"/>
            <w:u w:val="single"/>
            <w:bdr w:val="none" w:sz="0" w:space="0" w:color="auto" w:frame="1"/>
            <w:lang w:eastAsia="en-IE"/>
          </w:rPr>
          <w:t>https://www.dataprotection.ie</w:t>
        </w:r>
      </w:hyperlink>
      <w:r w:rsidR="00EE45B9" w:rsidRPr="002979C0">
        <w:rPr>
          <w:rFonts w:eastAsia="Times New Roman" w:cs="Arial"/>
          <w:b w:val="0"/>
          <w:color w:val="00953B"/>
          <w:sz w:val="20"/>
          <w:szCs w:val="20"/>
          <w:u w:val="single"/>
          <w:bdr w:val="none" w:sz="0" w:space="0" w:color="auto" w:frame="1"/>
          <w:lang w:eastAsia="en-IE"/>
        </w:rPr>
        <w:t>.</w:t>
      </w:r>
    </w:p>
    <w:p w14:paraId="3422FD1F" w14:textId="77777777" w:rsidR="00C148CC" w:rsidRPr="002979C0" w:rsidRDefault="00FE0E27" w:rsidP="008A3682">
      <w:pPr>
        <w:pStyle w:val="Heading1"/>
        <w:widowControl w:val="0"/>
        <w:numPr>
          <w:ilvl w:val="0"/>
          <w:numId w:val="17"/>
        </w:numPr>
        <w:rPr>
          <w:rFonts w:eastAsia="Times New Roman" w:cs="Arial"/>
          <w:b w:val="0"/>
          <w:sz w:val="20"/>
          <w:szCs w:val="20"/>
          <w:lang w:eastAsia="en-IE"/>
        </w:rPr>
      </w:pPr>
      <w:r w:rsidRPr="002979C0">
        <w:rPr>
          <w:rFonts w:eastAsia="Times New Roman" w:cs="Arial"/>
          <w:sz w:val="20"/>
          <w:szCs w:val="20"/>
          <w:lang w:eastAsia="en-IE"/>
        </w:rPr>
        <w:t>Changes to this Notice</w:t>
      </w:r>
      <w:r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 </w:t>
      </w:r>
    </w:p>
    <w:p w14:paraId="3D554C14" w14:textId="7DE90A8C" w:rsidR="00C148CC" w:rsidRPr="00FE1F0B" w:rsidRDefault="00C148CC" w:rsidP="008A3682">
      <w:pPr>
        <w:pStyle w:val="Heading1"/>
        <w:numPr>
          <w:ilvl w:val="0"/>
          <w:numId w:val="0"/>
        </w:numPr>
        <w:jc w:val="left"/>
        <w:rPr>
          <w:rFonts w:eastAsia="Times New Roman" w:cs="Arial"/>
          <w:lang w:eastAsia="en-IE"/>
        </w:rPr>
      </w:pPr>
      <w:r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This </w:t>
      </w:r>
      <w:r w:rsidR="00B3078C"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Notice </w:t>
      </w:r>
      <w:r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may be updated from time to time, so you may wish to check it each time you submit </w:t>
      </w:r>
      <w:r w:rsidR="00A06836" w:rsidRPr="002979C0">
        <w:rPr>
          <w:rFonts w:eastAsia="Times New Roman" w:cs="Arial"/>
          <w:b w:val="0"/>
          <w:sz w:val="20"/>
          <w:szCs w:val="20"/>
          <w:lang w:eastAsia="en-IE"/>
        </w:rPr>
        <w:t xml:space="preserve">personal </w:t>
      </w:r>
      <w:r w:rsidR="00A06836" w:rsidRPr="00FE1F0B">
        <w:rPr>
          <w:rFonts w:eastAsia="Times New Roman" w:cs="Arial"/>
          <w:b w:val="0"/>
          <w:sz w:val="20"/>
          <w:szCs w:val="20"/>
          <w:lang w:eastAsia="en-IE"/>
        </w:rPr>
        <w:t>data</w:t>
      </w:r>
      <w:r w:rsidRPr="00FE1F0B">
        <w:rPr>
          <w:rFonts w:eastAsia="Times New Roman" w:cs="Arial"/>
          <w:b w:val="0"/>
          <w:sz w:val="20"/>
          <w:szCs w:val="20"/>
          <w:lang w:eastAsia="en-IE"/>
        </w:rPr>
        <w:t xml:space="preserve"> to</w:t>
      </w:r>
      <w:r w:rsidR="00B3078C" w:rsidRPr="00FE1F0B">
        <w:rPr>
          <w:rFonts w:eastAsia="Times New Roman" w:cs="Arial"/>
          <w:b w:val="0"/>
          <w:sz w:val="20"/>
          <w:szCs w:val="20"/>
          <w:lang w:eastAsia="en-IE"/>
        </w:rPr>
        <w:t xml:space="preserve"> us</w:t>
      </w:r>
      <w:r w:rsidRPr="00FE1F0B">
        <w:rPr>
          <w:rFonts w:eastAsia="Times New Roman" w:cs="Arial"/>
          <w:b w:val="0"/>
          <w:sz w:val="20"/>
          <w:szCs w:val="20"/>
          <w:lang w:eastAsia="en-IE"/>
        </w:rPr>
        <w:t xml:space="preserve">. </w:t>
      </w:r>
      <w:r w:rsidR="00E047FB" w:rsidRPr="00FE1F0B">
        <w:rPr>
          <w:rFonts w:eastAsia="Times New Roman" w:cs="Arial"/>
          <w:b w:val="0"/>
          <w:sz w:val="20"/>
          <w:szCs w:val="20"/>
          <w:lang w:eastAsia="en-IE"/>
        </w:rPr>
        <w:t>The date of the most recent revisions will appear on this Notice.</w:t>
      </w:r>
      <w:r w:rsidRPr="00FE1F0B">
        <w:rPr>
          <w:rFonts w:eastAsia="Times New Roman" w:cs="Arial"/>
          <w:b w:val="0"/>
          <w:sz w:val="20"/>
          <w:szCs w:val="20"/>
          <w:lang w:eastAsia="en-IE"/>
        </w:rPr>
        <w:t xml:space="preserve"> </w:t>
      </w:r>
    </w:p>
    <w:p w14:paraId="0C546F7D" w14:textId="610414F9" w:rsidR="00C148CC" w:rsidRPr="00FE1F0B" w:rsidRDefault="00AA6B87" w:rsidP="008A3682">
      <w:pPr>
        <w:pStyle w:val="ListParagraph"/>
        <w:keepNext/>
        <w:numPr>
          <w:ilvl w:val="0"/>
          <w:numId w:val="17"/>
        </w:numPr>
        <w:shd w:val="clear" w:color="auto" w:fill="FFFFFF"/>
        <w:spacing w:before="100" w:beforeAutospacing="1" w:after="100" w:afterAutospacing="1"/>
        <w:jc w:val="left"/>
        <w:rPr>
          <w:rFonts w:eastAsia="Times New Roman"/>
          <w:b/>
          <w:bCs/>
          <w:sz w:val="20"/>
          <w:szCs w:val="20"/>
          <w:lang w:eastAsia="en-IE"/>
        </w:rPr>
      </w:pPr>
      <w:r w:rsidRPr="00FE1F0B">
        <w:rPr>
          <w:rFonts w:eastAsia="Times New Roman"/>
          <w:b/>
          <w:bCs/>
          <w:sz w:val="20"/>
          <w:szCs w:val="20"/>
          <w:lang w:eastAsia="en-IE"/>
        </w:rPr>
        <w:t>H</w:t>
      </w:r>
      <w:r w:rsidR="00FE0E27" w:rsidRPr="00FE1F0B">
        <w:rPr>
          <w:rFonts w:eastAsia="Times New Roman"/>
          <w:b/>
          <w:bCs/>
          <w:sz w:val="20"/>
          <w:szCs w:val="20"/>
          <w:lang w:eastAsia="en-IE"/>
        </w:rPr>
        <w:t>ow to contact us</w:t>
      </w:r>
    </w:p>
    <w:p w14:paraId="1E45C82F" w14:textId="59BF69BB" w:rsidR="00C148CC" w:rsidRDefault="00C148CC" w:rsidP="008A3682">
      <w:pPr>
        <w:keepNext/>
        <w:shd w:val="clear" w:color="auto" w:fill="FFFFFF"/>
        <w:spacing w:before="100" w:beforeAutospacing="1" w:after="100" w:afterAutospacing="1"/>
        <w:jc w:val="left"/>
        <w:rPr>
          <w:rFonts w:eastAsia="Times New Roman"/>
          <w:sz w:val="20"/>
          <w:szCs w:val="20"/>
          <w:lang w:eastAsia="en-IE"/>
        </w:rPr>
      </w:pPr>
      <w:r w:rsidRPr="00FE1F0B">
        <w:rPr>
          <w:rFonts w:eastAsia="Times New Roman"/>
          <w:sz w:val="20"/>
          <w:szCs w:val="20"/>
          <w:lang w:eastAsia="en-IE"/>
        </w:rPr>
        <w:t xml:space="preserve">If you need to contact us </w:t>
      </w:r>
      <w:r w:rsidR="002979C0" w:rsidRPr="00FE1F0B">
        <w:rPr>
          <w:rFonts w:eastAsia="Times New Roman"/>
          <w:sz w:val="20"/>
          <w:szCs w:val="20"/>
          <w:lang w:eastAsia="en-IE"/>
        </w:rPr>
        <w:t>regarding</w:t>
      </w:r>
      <w:r w:rsidRPr="00FE1F0B">
        <w:rPr>
          <w:rFonts w:eastAsia="Times New Roman"/>
          <w:sz w:val="20"/>
          <w:szCs w:val="20"/>
          <w:lang w:eastAsia="en-IE"/>
        </w:rPr>
        <w:t xml:space="preserve"> any of your rights as set out in this </w:t>
      </w:r>
      <w:r w:rsidR="00B3078C" w:rsidRPr="00FE1F0B">
        <w:rPr>
          <w:rFonts w:eastAsia="Times New Roman"/>
          <w:sz w:val="20"/>
          <w:szCs w:val="20"/>
          <w:lang w:eastAsia="en-IE"/>
        </w:rPr>
        <w:t>Notice</w:t>
      </w:r>
      <w:r w:rsidRPr="00FE1F0B">
        <w:rPr>
          <w:rFonts w:eastAsia="Times New Roman"/>
          <w:sz w:val="20"/>
          <w:szCs w:val="20"/>
          <w:lang w:eastAsia="en-IE"/>
        </w:rPr>
        <w:t xml:space="preserve">, all such requests should be made in writing to </w:t>
      </w:r>
      <w:r w:rsidR="00EE45B9" w:rsidRPr="00FE1F0B">
        <w:rPr>
          <w:rFonts w:eastAsia="Times New Roman"/>
          <w:sz w:val="20"/>
          <w:szCs w:val="20"/>
          <w:lang w:eastAsia="en-IE"/>
        </w:rPr>
        <w:t xml:space="preserve">The Data Protection Officer at </w:t>
      </w:r>
      <w:r w:rsidRPr="00FE1F0B">
        <w:rPr>
          <w:rFonts w:eastAsia="Times New Roman"/>
          <w:sz w:val="20"/>
          <w:szCs w:val="20"/>
          <w:lang w:eastAsia="en-IE"/>
        </w:rPr>
        <w:t xml:space="preserve">IDA Ireland, </w:t>
      </w:r>
      <w:r w:rsidR="00D95A61" w:rsidRPr="00FE1F0B">
        <w:rPr>
          <w:rFonts w:eastAsia="Times New Roman"/>
          <w:sz w:val="20"/>
          <w:szCs w:val="20"/>
          <w:lang w:eastAsia="en-IE"/>
        </w:rPr>
        <w:t>Three</w:t>
      </w:r>
      <w:r w:rsidR="00773C6F" w:rsidRPr="00FE1F0B">
        <w:rPr>
          <w:rFonts w:eastAsia="Times New Roman"/>
          <w:sz w:val="20"/>
          <w:szCs w:val="20"/>
          <w:lang w:eastAsia="en-IE"/>
        </w:rPr>
        <w:t xml:space="preserve"> Park Place</w:t>
      </w:r>
      <w:r w:rsidRPr="00FE1F0B">
        <w:rPr>
          <w:rFonts w:eastAsia="Times New Roman"/>
          <w:sz w:val="20"/>
          <w:szCs w:val="20"/>
          <w:lang w:eastAsia="en-IE"/>
        </w:rPr>
        <w:t xml:space="preserve">, </w:t>
      </w:r>
      <w:r w:rsidR="00773C6F" w:rsidRPr="00FE1F0B">
        <w:rPr>
          <w:rFonts w:eastAsia="Times New Roman"/>
          <w:sz w:val="20"/>
          <w:szCs w:val="20"/>
          <w:lang w:eastAsia="en-IE"/>
        </w:rPr>
        <w:t>Hatch Street Upper</w:t>
      </w:r>
      <w:r w:rsidRPr="00FE1F0B">
        <w:rPr>
          <w:rFonts w:eastAsia="Times New Roman"/>
          <w:sz w:val="20"/>
          <w:szCs w:val="20"/>
          <w:lang w:eastAsia="en-IE"/>
        </w:rPr>
        <w:t>, Dublin 2, or by email to</w:t>
      </w:r>
      <w:r w:rsidR="00EE45B9" w:rsidRPr="00FE1F0B">
        <w:rPr>
          <w:rFonts w:eastAsia="Times New Roman"/>
          <w:sz w:val="20"/>
          <w:szCs w:val="20"/>
          <w:lang w:eastAsia="en-IE"/>
        </w:rPr>
        <w:t xml:space="preserve"> dpo@ida.ie</w:t>
      </w:r>
      <w:r w:rsidR="00C06637" w:rsidRPr="00FE1F0B">
        <w:rPr>
          <w:rFonts w:eastAsia="Times New Roman"/>
          <w:sz w:val="20"/>
          <w:szCs w:val="20"/>
          <w:lang w:eastAsia="en-IE"/>
        </w:rPr>
        <w:t>.</w:t>
      </w:r>
      <w:r w:rsidR="00EE45B9" w:rsidDel="00EE45B9">
        <w:t xml:space="preserve"> </w:t>
      </w:r>
      <w:r w:rsidRPr="00FE0E27">
        <w:rPr>
          <w:rFonts w:eastAsia="Times New Roman"/>
          <w:sz w:val="20"/>
          <w:szCs w:val="20"/>
          <w:lang w:eastAsia="en-IE"/>
        </w:rPr>
        <w:br/>
        <w:t> </w:t>
      </w:r>
      <w:r w:rsidRPr="00FE0E27">
        <w:rPr>
          <w:rFonts w:eastAsia="Times New Roman"/>
          <w:sz w:val="20"/>
          <w:szCs w:val="20"/>
          <w:lang w:eastAsia="en-IE"/>
        </w:rPr>
        <w:br/>
      </w:r>
    </w:p>
    <w:p w14:paraId="7A4AB19C" w14:textId="1E8CA569" w:rsidR="00E5280A" w:rsidRDefault="00E5280A" w:rsidP="008A3682">
      <w:pPr>
        <w:keepNext/>
        <w:shd w:val="clear" w:color="auto" w:fill="FFFFFF"/>
        <w:spacing w:before="100" w:beforeAutospacing="1" w:after="100" w:afterAutospacing="1"/>
        <w:jc w:val="left"/>
        <w:rPr>
          <w:rFonts w:eastAsia="Times New Roman"/>
          <w:sz w:val="20"/>
          <w:szCs w:val="20"/>
          <w:lang w:eastAsia="en-IE"/>
        </w:rPr>
      </w:pPr>
    </w:p>
    <w:p w14:paraId="40AD1521" w14:textId="0515CE34" w:rsidR="00E5280A" w:rsidRDefault="00E5280A" w:rsidP="008A3682">
      <w:pPr>
        <w:keepNext/>
        <w:shd w:val="clear" w:color="auto" w:fill="FFFFFF"/>
        <w:spacing w:before="100" w:beforeAutospacing="1" w:after="100" w:afterAutospacing="1"/>
        <w:jc w:val="left"/>
        <w:rPr>
          <w:rFonts w:eastAsia="Times New Roman"/>
          <w:sz w:val="20"/>
          <w:szCs w:val="20"/>
          <w:lang w:eastAsia="en-IE"/>
        </w:rPr>
      </w:pPr>
    </w:p>
    <w:p w14:paraId="30945AF6" w14:textId="46726071" w:rsidR="00FD5DA6" w:rsidRDefault="00FD5DA6" w:rsidP="008A3682">
      <w:pPr>
        <w:keepNext/>
        <w:shd w:val="clear" w:color="auto" w:fill="FFFFFF"/>
        <w:spacing w:before="100" w:beforeAutospacing="1" w:after="100" w:afterAutospacing="1"/>
        <w:jc w:val="left"/>
        <w:rPr>
          <w:rFonts w:eastAsia="Times New Roman"/>
          <w:sz w:val="20"/>
          <w:szCs w:val="20"/>
          <w:lang w:eastAsia="en-IE"/>
        </w:rPr>
      </w:pPr>
    </w:p>
    <w:p w14:paraId="2CEA970F" w14:textId="3EB1E348" w:rsidR="00FD5DA6" w:rsidRDefault="00FD5DA6" w:rsidP="008A3682">
      <w:pPr>
        <w:keepNext/>
        <w:shd w:val="clear" w:color="auto" w:fill="FFFFFF"/>
        <w:spacing w:before="100" w:beforeAutospacing="1" w:after="100" w:afterAutospacing="1"/>
        <w:jc w:val="left"/>
        <w:rPr>
          <w:rFonts w:eastAsia="Times New Roman"/>
          <w:sz w:val="20"/>
          <w:szCs w:val="20"/>
          <w:lang w:eastAsia="en-IE"/>
        </w:rPr>
      </w:pPr>
    </w:p>
    <w:p w14:paraId="496909E9" w14:textId="5DAE17CB" w:rsidR="00FD5DA6" w:rsidRDefault="00FD5DA6" w:rsidP="008A3682">
      <w:pPr>
        <w:keepNext/>
        <w:shd w:val="clear" w:color="auto" w:fill="FFFFFF"/>
        <w:spacing w:before="100" w:beforeAutospacing="1" w:after="100" w:afterAutospacing="1"/>
        <w:jc w:val="left"/>
        <w:rPr>
          <w:rFonts w:eastAsia="Times New Roman"/>
          <w:sz w:val="20"/>
          <w:szCs w:val="20"/>
          <w:lang w:eastAsia="en-IE"/>
        </w:rPr>
      </w:pPr>
    </w:p>
    <w:p w14:paraId="7AD3B304" w14:textId="26878C5A" w:rsidR="00FD5DA6" w:rsidRDefault="00FD5DA6" w:rsidP="008A3682">
      <w:pPr>
        <w:keepNext/>
        <w:shd w:val="clear" w:color="auto" w:fill="FFFFFF"/>
        <w:spacing w:before="100" w:beforeAutospacing="1" w:after="100" w:afterAutospacing="1"/>
        <w:jc w:val="left"/>
        <w:rPr>
          <w:rFonts w:eastAsia="Times New Roman"/>
          <w:sz w:val="20"/>
          <w:szCs w:val="20"/>
          <w:lang w:eastAsia="en-IE"/>
        </w:rPr>
      </w:pPr>
    </w:p>
    <w:p w14:paraId="392021C0" w14:textId="20BBA06A" w:rsidR="00FD5DA6" w:rsidRDefault="00FD5DA6" w:rsidP="008A3682">
      <w:pPr>
        <w:keepNext/>
        <w:shd w:val="clear" w:color="auto" w:fill="FFFFFF"/>
        <w:spacing w:before="100" w:beforeAutospacing="1" w:after="100" w:afterAutospacing="1"/>
        <w:jc w:val="left"/>
        <w:rPr>
          <w:rFonts w:eastAsia="Times New Roman"/>
          <w:sz w:val="20"/>
          <w:szCs w:val="20"/>
          <w:lang w:eastAsia="en-IE"/>
        </w:rPr>
      </w:pPr>
    </w:p>
    <w:p w14:paraId="5905B7EE" w14:textId="4B6E12DB" w:rsidR="00FD5DA6" w:rsidRDefault="00FD5DA6" w:rsidP="008A3682">
      <w:pPr>
        <w:keepNext/>
        <w:shd w:val="clear" w:color="auto" w:fill="FFFFFF"/>
        <w:spacing w:before="100" w:beforeAutospacing="1" w:after="100" w:afterAutospacing="1"/>
        <w:jc w:val="left"/>
        <w:rPr>
          <w:rFonts w:eastAsia="Times New Roman"/>
          <w:sz w:val="20"/>
          <w:szCs w:val="20"/>
          <w:lang w:eastAsia="en-IE"/>
        </w:rPr>
      </w:pPr>
    </w:p>
    <w:p w14:paraId="58D63CE4" w14:textId="2DEACECC" w:rsidR="00FD5DA6" w:rsidRDefault="00FD5DA6" w:rsidP="008A3682">
      <w:pPr>
        <w:keepNext/>
        <w:shd w:val="clear" w:color="auto" w:fill="FFFFFF"/>
        <w:spacing w:before="100" w:beforeAutospacing="1" w:after="100" w:afterAutospacing="1"/>
        <w:jc w:val="left"/>
        <w:rPr>
          <w:rFonts w:eastAsia="Times New Roman"/>
          <w:sz w:val="20"/>
          <w:szCs w:val="20"/>
          <w:lang w:eastAsia="en-IE"/>
        </w:rPr>
      </w:pPr>
    </w:p>
    <w:p w14:paraId="240C2507" w14:textId="00F54AE0" w:rsidR="00FD5DA6" w:rsidRDefault="00FD5DA6" w:rsidP="008A3682">
      <w:pPr>
        <w:keepNext/>
        <w:shd w:val="clear" w:color="auto" w:fill="FFFFFF"/>
        <w:spacing w:before="100" w:beforeAutospacing="1" w:after="100" w:afterAutospacing="1"/>
        <w:jc w:val="left"/>
        <w:rPr>
          <w:rFonts w:eastAsia="Times New Roman"/>
          <w:sz w:val="20"/>
          <w:szCs w:val="20"/>
          <w:lang w:eastAsia="en-IE"/>
        </w:rPr>
      </w:pPr>
    </w:p>
    <w:p w14:paraId="5D4611DF" w14:textId="64286F14" w:rsidR="00FD5DA6" w:rsidRDefault="00FD5DA6" w:rsidP="008A3682">
      <w:pPr>
        <w:keepNext/>
        <w:shd w:val="clear" w:color="auto" w:fill="FFFFFF"/>
        <w:spacing w:before="100" w:beforeAutospacing="1" w:after="100" w:afterAutospacing="1"/>
        <w:jc w:val="left"/>
        <w:rPr>
          <w:rFonts w:eastAsia="Times New Roman"/>
          <w:sz w:val="20"/>
          <w:szCs w:val="20"/>
          <w:lang w:eastAsia="en-IE"/>
        </w:rPr>
      </w:pPr>
    </w:p>
    <w:p w14:paraId="7E3A3A1D" w14:textId="1AD4614D" w:rsidR="00FD5DA6" w:rsidRDefault="00FD5DA6" w:rsidP="008A3682">
      <w:pPr>
        <w:keepNext/>
        <w:shd w:val="clear" w:color="auto" w:fill="FFFFFF"/>
        <w:spacing w:before="100" w:beforeAutospacing="1" w:after="100" w:afterAutospacing="1"/>
        <w:jc w:val="left"/>
        <w:rPr>
          <w:rFonts w:eastAsia="Times New Roman"/>
          <w:sz w:val="20"/>
          <w:szCs w:val="20"/>
          <w:lang w:eastAsia="en-IE"/>
        </w:rPr>
      </w:pPr>
    </w:p>
    <w:p w14:paraId="60A576B3" w14:textId="46C7A5EA" w:rsidR="00FD5DA6" w:rsidRDefault="00FD5DA6" w:rsidP="008A3682">
      <w:pPr>
        <w:keepNext/>
        <w:shd w:val="clear" w:color="auto" w:fill="FFFFFF"/>
        <w:spacing w:before="100" w:beforeAutospacing="1" w:after="100" w:afterAutospacing="1"/>
        <w:jc w:val="left"/>
        <w:rPr>
          <w:rFonts w:eastAsia="Times New Roman"/>
          <w:sz w:val="20"/>
          <w:szCs w:val="20"/>
          <w:lang w:eastAsia="en-IE"/>
        </w:rPr>
      </w:pPr>
    </w:p>
    <w:p w14:paraId="7434E9A1" w14:textId="2CF3CDB6" w:rsidR="00FD5DA6" w:rsidRDefault="00FD5DA6" w:rsidP="008A3682">
      <w:pPr>
        <w:keepNext/>
        <w:shd w:val="clear" w:color="auto" w:fill="FFFFFF"/>
        <w:spacing w:before="100" w:beforeAutospacing="1" w:after="100" w:afterAutospacing="1"/>
        <w:jc w:val="left"/>
        <w:rPr>
          <w:rFonts w:eastAsia="Times New Roman"/>
          <w:sz w:val="20"/>
          <w:szCs w:val="20"/>
          <w:lang w:eastAsia="en-IE"/>
        </w:rPr>
      </w:pPr>
    </w:p>
    <w:p w14:paraId="23B7B989" w14:textId="77777777" w:rsidR="00FD5DA6" w:rsidRDefault="00FD5DA6" w:rsidP="008A3682">
      <w:pPr>
        <w:keepNext/>
        <w:shd w:val="clear" w:color="auto" w:fill="FFFFFF"/>
        <w:spacing w:before="100" w:beforeAutospacing="1" w:after="100" w:afterAutospacing="1"/>
        <w:jc w:val="left"/>
        <w:rPr>
          <w:rFonts w:eastAsia="Times New Roman"/>
          <w:sz w:val="20"/>
          <w:szCs w:val="20"/>
          <w:lang w:eastAsia="en-IE"/>
        </w:rPr>
      </w:pPr>
    </w:p>
    <w:p w14:paraId="761D6845" w14:textId="52F9614F" w:rsidR="00FB7115" w:rsidRPr="00C148CC" w:rsidRDefault="005E513C" w:rsidP="008A3682">
      <w:pPr>
        <w:keepNext/>
        <w:rPr>
          <w:sz w:val="20"/>
          <w:szCs w:val="20"/>
        </w:rPr>
      </w:pPr>
      <w:r w:rsidRPr="005E513C">
        <w:rPr>
          <w:rFonts w:eastAsia="Times New Roman"/>
          <w:sz w:val="20"/>
          <w:szCs w:val="20"/>
          <w:lang w:eastAsia="en-IE"/>
        </w:rPr>
        <w:t>1</w:t>
      </w:r>
      <w:r w:rsidR="004378C7">
        <w:rPr>
          <w:rFonts w:eastAsia="Times New Roman"/>
          <w:sz w:val="20"/>
          <w:szCs w:val="20"/>
          <w:lang w:eastAsia="en-IE"/>
        </w:rPr>
        <w:t>9</w:t>
      </w:r>
      <w:r w:rsidRPr="005E513C">
        <w:rPr>
          <w:rFonts w:eastAsia="Times New Roman"/>
          <w:sz w:val="20"/>
          <w:szCs w:val="20"/>
          <w:lang w:eastAsia="en-IE"/>
        </w:rPr>
        <w:t xml:space="preserve"> September</w:t>
      </w:r>
      <w:r w:rsidR="00D7618C" w:rsidRPr="005E513C">
        <w:rPr>
          <w:rFonts w:eastAsia="Times New Roman"/>
          <w:sz w:val="20"/>
          <w:szCs w:val="20"/>
          <w:lang w:eastAsia="en-IE"/>
        </w:rPr>
        <w:t xml:space="preserve"> 20</w:t>
      </w:r>
      <w:r w:rsidR="00773C6F" w:rsidRPr="005E513C">
        <w:rPr>
          <w:rFonts w:eastAsia="Times New Roman"/>
          <w:sz w:val="20"/>
          <w:szCs w:val="20"/>
          <w:lang w:eastAsia="en-IE"/>
        </w:rPr>
        <w:t>22</w:t>
      </w:r>
    </w:p>
    <w:sectPr w:rsidR="00FB7115" w:rsidRPr="00C148CC" w:rsidSect="00641A15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6334" w14:textId="77777777" w:rsidR="00CB6C1E" w:rsidRDefault="00CB6C1E" w:rsidP="00A10284">
      <w:pPr>
        <w:spacing w:after="0"/>
      </w:pPr>
      <w:r>
        <w:separator/>
      </w:r>
    </w:p>
  </w:endnote>
  <w:endnote w:type="continuationSeparator" w:id="0">
    <w:p w14:paraId="474CA3E8" w14:textId="77777777" w:rsidR="00CB6C1E" w:rsidRDefault="00CB6C1E" w:rsidP="00A102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7BDA" w14:textId="77777777" w:rsidR="00C75411" w:rsidRDefault="00C75411">
    <w:pPr>
      <w:pStyle w:val="Footer"/>
    </w:pPr>
  </w:p>
  <w:p w14:paraId="22F43E60" w14:textId="631969F2" w:rsidR="00C75411" w:rsidRDefault="00EC30CB" w:rsidP="001D4E64">
    <w:pPr>
      <w:pStyle w:val="Footer"/>
      <w:jc w:val="right"/>
    </w:pPr>
    <w:r>
      <w:rPr>
        <w:sz w:val="16"/>
      </w:rPr>
      <w:fldChar w:fldCharType="begin"/>
    </w:r>
    <w:r>
      <w:rPr>
        <w:sz w:val="16"/>
      </w:rPr>
      <w:instrText xml:space="preserve"> DOCPROPERTY "IWFooter"  \* MERGEFORMAT </w:instrText>
    </w:r>
    <w:r>
      <w:rPr>
        <w:sz w:val="16"/>
      </w:rPr>
      <w:fldChar w:fldCharType="separate"/>
    </w:r>
    <w:r w:rsidR="00550A57">
      <w:rPr>
        <w:sz w:val="16"/>
      </w:rPr>
      <w:t>MHC-18798426-3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19918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A821DB" w14:textId="332CC321" w:rsidR="00C75411" w:rsidRDefault="00C754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E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2783C1" w14:textId="77777777" w:rsidR="00C75411" w:rsidRDefault="00C75411" w:rsidP="001D4E64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0271" w14:textId="77777777" w:rsidR="00C75411" w:rsidRDefault="00C75411">
    <w:pPr>
      <w:pStyle w:val="Footer"/>
    </w:pPr>
  </w:p>
  <w:p w14:paraId="7FFA7087" w14:textId="3220513F" w:rsidR="00C75411" w:rsidRDefault="00EC30CB" w:rsidP="001D4E64">
    <w:pPr>
      <w:pStyle w:val="Footer"/>
      <w:jc w:val="right"/>
    </w:pPr>
    <w:r>
      <w:rPr>
        <w:sz w:val="16"/>
      </w:rPr>
      <w:fldChar w:fldCharType="begin"/>
    </w:r>
    <w:r>
      <w:rPr>
        <w:sz w:val="16"/>
      </w:rPr>
      <w:instrText xml:space="preserve"> DOCPROPERTY "IWFooter"  \* MERGEFORMAT </w:instrText>
    </w:r>
    <w:r>
      <w:rPr>
        <w:sz w:val="16"/>
      </w:rPr>
      <w:fldChar w:fldCharType="separate"/>
    </w:r>
    <w:r w:rsidR="00550A57">
      <w:rPr>
        <w:sz w:val="16"/>
      </w:rPr>
      <w:t>MHC-18798426-3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5E5E" w14:textId="77777777" w:rsidR="00CB6C1E" w:rsidRDefault="00CB6C1E" w:rsidP="00A10284">
      <w:pPr>
        <w:spacing w:after="0"/>
      </w:pPr>
      <w:r>
        <w:separator/>
      </w:r>
    </w:p>
  </w:footnote>
  <w:footnote w:type="continuationSeparator" w:id="0">
    <w:p w14:paraId="4DE2775E" w14:textId="77777777" w:rsidR="00CB6C1E" w:rsidRDefault="00CB6C1E" w:rsidP="00A102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6474"/>
    <w:multiLevelType w:val="hybridMultilevel"/>
    <w:tmpl w:val="74B85086"/>
    <w:lvl w:ilvl="0" w:tplc="90302108">
      <w:start w:val="1"/>
      <w:numFmt w:val="decimal"/>
      <w:pStyle w:val="Bullets-Numbers"/>
      <w:lvlText w:val="%1."/>
      <w:lvlJc w:val="left"/>
      <w:pPr>
        <w:ind w:left="1287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007" w:hanging="360"/>
      </w:pPr>
    </w:lvl>
    <w:lvl w:ilvl="2" w:tplc="1809001B">
      <w:start w:val="1"/>
      <w:numFmt w:val="lowerRoman"/>
      <w:lvlText w:val="%3."/>
      <w:lvlJc w:val="right"/>
      <w:pPr>
        <w:ind w:left="2727" w:hanging="180"/>
      </w:pPr>
    </w:lvl>
    <w:lvl w:ilvl="3" w:tplc="1809000F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E4B7EFE"/>
    <w:multiLevelType w:val="multilevel"/>
    <w:tmpl w:val="4B986668"/>
    <w:lvl w:ilvl="0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" w15:restartNumberingAfterBreak="0">
    <w:nsid w:val="0EA802CA"/>
    <w:multiLevelType w:val="multilevel"/>
    <w:tmpl w:val="4B986668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FA010B7"/>
    <w:multiLevelType w:val="multilevel"/>
    <w:tmpl w:val="4B986668"/>
    <w:lvl w:ilvl="0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4" w15:restartNumberingAfterBreak="0">
    <w:nsid w:val="10792562"/>
    <w:multiLevelType w:val="multilevel"/>
    <w:tmpl w:val="4B986668"/>
    <w:lvl w:ilvl="0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5" w15:restartNumberingAfterBreak="0">
    <w:nsid w:val="1A4155BE"/>
    <w:multiLevelType w:val="hybridMultilevel"/>
    <w:tmpl w:val="EF2042C2"/>
    <w:lvl w:ilvl="0" w:tplc="F7F280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7465F"/>
    <w:multiLevelType w:val="multilevel"/>
    <w:tmpl w:val="E0108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B35A0"/>
    <w:multiLevelType w:val="hybridMultilevel"/>
    <w:tmpl w:val="D30AE46C"/>
    <w:lvl w:ilvl="0" w:tplc="F7F280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3308B"/>
    <w:multiLevelType w:val="multilevel"/>
    <w:tmpl w:val="F9D85CF6"/>
    <w:lvl w:ilvl="0">
      <w:start w:val="1"/>
      <w:numFmt w:val="decimal"/>
      <w:pStyle w:val="Heading1"/>
      <w:lvlText w:val="(%1)"/>
      <w:lvlJc w:val="left"/>
      <w:pPr>
        <w:ind w:left="709" w:hanging="709"/>
      </w:pPr>
      <w:rPr>
        <w:rFonts w:ascii="Arial" w:eastAsia="Times New Roman" w:hAnsi="Arial" w:cs="Arial"/>
        <w:b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418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2126"/>
        </w:tabs>
        <w:ind w:left="2835" w:hanging="709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CFE420F"/>
    <w:multiLevelType w:val="multilevel"/>
    <w:tmpl w:val="4B986668"/>
    <w:lvl w:ilvl="0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0" w15:restartNumberingAfterBreak="0">
    <w:nsid w:val="372C46F7"/>
    <w:multiLevelType w:val="hybridMultilevel"/>
    <w:tmpl w:val="5B6A56A8"/>
    <w:lvl w:ilvl="0" w:tplc="FEB0374A">
      <w:start w:val="1"/>
      <w:numFmt w:val="lowerLetter"/>
      <w:pStyle w:val="Bullets-Letters"/>
      <w:lvlText w:val="(%1)"/>
      <w:lvlJc w:val="left"/>
      <w:pPr>
        <w:ind w:left="1287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2007" w:hanging="360"/>
      </w:pPr>
    </w:lvl>
    <w:lvl w:ilvl="2" w:tplc="1809001B">
      <w:start w:val="1"/>
      <w:numFmt w:val="lowerRoman"/>
      <w:lvlText w:val="%3."/>
      <w:lvlJc w:val="right"/>
      <w:pPr>
        <w:ind w:left="2727" w:hanging="180"/>
      </w:pPr>
    </w:lvl>
    <w:lvl w:ilvl="3" w:tplc="1809000F">
      <w:start w:val="1"/>
      <w:numFmt w:val="decimal"/>
      <w:lvlText w:val="%4."/>
      <w:lvlJc w:val="left"/>
      <w:pPr>
        <w:ind w:left="3447" w:hanging="360"/>
      </w:pPr>
    </w:lvl>
    <w:lvl w:ilvl="4" w:tplc="18090019" w:tentative="1">
      <w:start w:val="1"/>
      <w:numFmt w:val="lowerLetter"/>
      <w:lvlText w:val="%5."/>
      <w:lvlJc w:val="left"/>
      <w:pPr>
        <w:ind w:left="4167" w:hanging="360"/>
      </w:pPr>
    </w:lvl>
    <w:lvl w:ilvl="5" w:tplc="1809001B" w:tentative="1">
      <w:start w:val="1"/>
      <w:numFmt w:val="lowerRoman"/>
      <w:lvlText w:val="%6."/>
      <w:lvlJc w:val="right"/>
      <w:pPr>
        <w:ind w:left="4887" w:hanging="180"/>
      </w:pPr>
    </w:lvl>
    <w:lvl w:ilvl="6" w:tplc="1809000F" w:tentative="1">
      <w:start w:val="1"/>
      <w:numFmt w:val="decimal"/>
      <w:lvlText w:val="%7."/>
      <w:lvlJc w:val="left"/>
      <w:pPr>
        <w:ind w:left="5607" w:hanging="360"/>
      </w:pPr>
    </w:lvl>
    <w:lvl w:ilvl="7" w:tplc="18090019" w:tentative="1">
      <w:start w:val="1"/>
      <w:numFmt w:val="lowerLetter"/>
      <w:lvlText w:val="%8."/>
      <w:lvlJc w:val="left"/>
      <w:pPr>
        <w:ind w:left="6327" w:hanging="360"/>
      </w:pPr>
    </w:lvl>
    <w:lvl w:ilvl="8" w:tplc="1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8171823"/>
    <w:multiLevelType w:val="multilevel"/>
    <w:tmpl w:val="4B986668"/>
    <w:lvl w:ilvl="0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2" w15:restartNumberingAfterBreak="0">
    <w:nsid w:val="3A3074E2"/>
    <w:multiLevelType w:val="hybridMultilevel"/>
    <w:tmpl w:val="A306B938"/>
    <w:lvl w:ilvl="0" w:tplc="A3A479D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C0DCF"/>
    <w:multiLevelType w:val="hybridMultilevel"/>
    <w:tmpl w:val="25B28E9A"/>
    <w:lvl w:ilvl="0" w:tplc="E446F1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A6A94"/>
    <w:multiLevelType w:val="multilevel"/>
    <w:tmpl w:val="17128712"/>
    <w:styleLink w:val="ListBullets"/>
    <w:lvl w:ilvl="0">
      <w:start w:val="1"/>
      <w:numFmt w:val="bullet"/>
      <w:pStyle w:val="ListBullet"/>
      <w:lvlText w:val=""/>
      <w:lvlJc w:val="left"/>
      <w:pPr>
        <w:ind w:left="1389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2353" w:hanging="425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3317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ind w:left="4281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ind w:left="5245" w:hanging="425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65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25" w:hanging="180"/>
      </w:pPr>
      <w:rPr>
        <w:rFonts w:hint="default"/>
      </w:rPr>
    </w:lvl>
  </w:abstractNum>
  <w:abstractNum w:abstractNumId="15" w15:restartNumberingAfterBreak="0">
    <w:nsid w:val="3F375EAA"/>
    <w:multiLevelType w:val="hybridMultilevel"/>
    <w:tmpl w:val="EFC033C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BE2898"/>
    <w:multiLevelType w:val="hybridMultilevel"/>
    <w:tmpl w:val="3946C110"/>
    <w:lvl w:ilvl="0" w:tplc="F7F280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FF3410"/>
    <w:multiLevelType w:val="multilevel"/>
    <w:tmpl w:val="1AFC9D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BC0118"/>
    <w:multiLevelType w:val="multilevel"/>
    <w:tmpl w:val="4B986668"/>
    <w:lvl w:ilvl="0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9" w15:restartNumberingAfterBreak="0">
    <w:nsid w:val="47DF0B55"/>
    <w:multiLevelType w:val="multilevel"/>
    <w:tmpl w:val="4B986668"/>
    <w:lvl w:ilvl="0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0" w15:restartNumberingAfterBreak="0">
    <w:nsid w:val="49504AA4"/>
    <w:multiLevelType w:val="hybridMultilevel"/>
    <w:tmpl w:val="9148E63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5B189F"/>
    <w:multiLevelType w:val="multilevel"/>
    <w:tmpl w:val="8A82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BB3F9F"/>
    <w:multiLevelType w:val="hybridMultilevel"/>
    <w:tmpl w:val="E258E88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C61B1A"/>
    <w:multiLevelType w:val="hybridMultilevel"/>
    <w:tmpl w:val="7D36E6F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9025F3"/>
    <w:multiLevelType w:val="multilevel"/>
    <w:tmpl w:val="4B986668"/>
    <w:lvl w:ilvl="0">
      <w:start w:val="1"/>
      <w:numFmt w:val="bullet"/>
      <w:lvlText w:val=""/>
      <w:lvlJc w:val="left"/>
      <w:pPr>
        <w:ind w:left="1418" w:hanging="709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7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25" w15:restartNumberingAfterBreak="0">
    <w:nsid w:val="74676276"/>
    <w:multiLevelType w:val="multilevel"/>
    <w:tmpl w:val="4B986668"/>
    <w:lvl w:ilvl="0">
      <w:start w:val="1"/>
      <w:numFmt w:val="bullet"/>
      <w:lvlText w:val=""/>
      <w:lvlJc w:val="left"/>
      <w:pPr>
        <w:ind w:left="1429" w:hanging="709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6"/>
        </w:tabs>
        <w:ind w:left="3555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 w15:restartNumberingAfterBreak="0">
    <w:nsid w:val="7D05093A"/>
    <w:multiLevelType w:val="multilevel"/>
    <w:tmpl w:val="2F98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4"/>
  </w:num>
  <w:num w:numId="5">
    <w:abstractNumId w:val="17"/>
  </w:num>
  <w:num w:numId="6">
    <w:abstractNumId w:val="2"/>
  </w:num>
  <w:num w:numId="7">
    <w:abstractNumId w:val="11"/>
  </w:num>
  <w:num w:numId="8">
    <w:abstractNumId w:val="25"/>
  </w:num>
  <w:num w:numId="9">
    <w:abstractNumId w:val="1"/>
  </w:num>
  <w:num w:numId="10">
    <w:abstractNumId w:val="3"/>
  </w:num>
  <w:num w:numId="11">
    <w:abstractNumId w:val="24"/>
  </w:num>
  <w:num w:numId="12">
    <w:abstractNumId w:val="9"/>
  </w:num>
  <w:num w:numId="13">
    <w:abstractNumId w:val="4"/>
  </w:num>
  <w:num w:numId="14">
    <w:abstractNumId w:val="19"/>
  </w:num>
  <w:num w:numId="15">
    <w:abstractNumId w:val="18"/>
  </w:num>
  <w:num w:numId="16">
    <w:abstractNumId w:val="15"/>
  </w:num>
  <w:num w:numId="17">
    <w:abstractNumId w:val="13"/>
  </w:num>
  <w:num w:numId="18">
    <w:abstractNumId w:val="20"/>
  </w:num>
  <w:num w:numId="19">
    <w:abstractNumId w:val="12"/>
  </w:num>
  <w:num w:numId="20">
    <w:abstractNumId w:val="6"/>
  </w:num>
  <w:num w:numId="21">
    <w:abstractNumId w:val="21"/>
  </w:num>
  <w:num w:numId="22">
    <w:abstractNumId w:val="5"/>
  </w:num>
  <w:num w:numId="23">
    <w:abstractNumId w:val="7"/>
  </w:num>
  <w:num w:numId="24">
    <w:abstractNumId w:val="16"/>
  </w:num>
  <w:num w:numId="25">
    <w:abstractNumId w:val="26"/>
  </w:num>
  <w:num w:numId="26">
    <w:abstractNumId w:val="22"/>
  </w:num>
  <w:num w:numId="27">
    <w:abstractNumId w:val="23"/>
  </w:num>
  <w:num w:numId="28">
    <w:abstractNumId w:val="8"/>
  </w:num>
  <w:num w:numId="29">
    <w:abstractNumId w:val="8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YwNjUzMTAzNDU0t7BQ0lEKTi0uzszPAykwNK4FAGtTH7otAAAA"/>
  </w:docVars>
  <w:rsids>
    <w:rsidRoot w:val="00C148CC"/>
    <w:rsid w:val="00015AD2"/>
    <w:rsid w:val="00015BA5"/>
    <w:rsid w:val="00032D22"/>
    <w:rsid w:val="0003751B"/>
    <w:rsid w:val="0005141E"/>
    <w:rsid w:val="00061264"/>
    <w:rsid w:val="00073EAD"/>
    <w:rsid w:val="000946F9"/>
    <w:rsid w:val="000A3823"/>
    <w:rsid w:val="000A4442"/>
    <w:rsid w:val="000D046B"/>
    <w:rsid w:val="000D667C"/>
    <w:rsid w:val="000E558A"/>
    <w:rsid w:val="000F0748"/>
    <w:rsid w:val="000F656B"/>
    <w:rsid w:val="00104BAA"/>
    <w:rsid w:val="00117D22"/>
    <w:rsid w:val="001244D6"/>
    <w:rsid w:val="00135CD3"/>
    <w:rsid w:val="00151F64"/>
    <w:rsid w:val="001737E7"/>
    <w:rsid w:val="00173928"/>
    <w:rsid w:val="001805D1"/>
    <w:rsid w:val="0018110C"/>
    <w:rsid w:val="00191F57"/>
    <w:rsid w:val="00193EC1"/>
    <w:rsid w:val="001A029A"/>
    <w:rsid w:val="001A3B84"/>
    <w:rsid w:val="001A7F81"/>
    <w:rsid w:val="001C2FE3"/>
    <w:rsid w:val="001C37C1"/>
    <w:rsid w:val="001D009E"/>
    <w:rsid w:val="001D029B"/>
    <w:rsid w:val="001D05DC"/>
    <w:rsid w:val="001D4E64"/>
    <w:rsid w:val="001D5700"/>
    <w:rsid w:val="001E6C2E"/>
    <w:rsid w:val="001F05F1"/>
    <w:rsid w:val="0022296E"/>
    <w:rsid w:val="00227D87"/>
    <w:rsid w:val="0025034F"/>
    <w:rsid w:val="002537D9"/>
    <w:rsid w:val="0026048A"/>
    <w:rsid w:val="00264E59"/>
    <w:rsid w:val="00275C31"/>
    <w:rsid w:val="00280F5E"/>
    <w:rsid w:val="002862BB"/>
    <w:rsid w:val="00290311"/>
    <w:rsid w:val="002979C0"/>
    <w:rsid w:val="002A326E"/>
    <w:rsid w:val="002C677E"/>
    <w:rsid w:val="002D565C"/>
    <w:rsid w:val="002D58B2"/>
    <w:rsid w:val="002E4001"/>
    <w:rsid w:val="00305115"/>
    <w:rsid w:val="00323BD9"/>
    <w:rsid w:val="00344B1B"/>
    <w:rsid w:val="00353A73"/>
    <w:rsid w:val="003623A3"/>
    <w:rsid w:val="003708EA"/>
    <w:rsid w:val="00370B35"/>
    <w:rsid w:val="003C5B23"/>
    <w:rsid w:val="003D28FB"/>
    <w:rsid w:val="003D47CC"/>
    <w:rsid w:val="003E6D0C"/>
    <w:rsid w:val="003F3588"/>
    <w:rsid w:val="00404F24"/>
    <w:rsid w:val="0041466D"/>
    <w:rsid w:val="00436F55"/>
    <w:rsid w:val="004378C7"/>
    <w:rsid w:val="00440F78"/>
    <w:rsid w:val="00463C05"/>
    <w:rsid w:val="0048349F"/>
    <w:rsid w:val="004B0F85"/>
    <w:rsid w:val="004C407C"/>
    <w:rsid w:val="004D0EE9"/>
    <w:rsid w:val="004F4A52"/>
    <w:rsid w:val="005206CA"/>
    <w:rsid w:val="0053332F"/>
    <w:rsid w:val="0055019F"/>
    <w:rsid w:val="00550A57"/>
    <w:rsid w:val="00553980"/>
    <w:rsid w:val="00570FBB"/>
    <w:rsid w:val="00593673"/>
    <w:rsid w:val="005C53D7"/>
    <w:rsid w:val="005E513C"/>
    <w:rsid w:val="005F1853"/>
    <w:rsid w:val="006104ED"/>
    <w:rsid w:val="00631378"/>
    <w:rsid w:val="00636D30"/>
    <w:rsid w:val="00641A15"/>
    <w:rsid w:val="006620EE"/>
    <w:rsid w:val="00671AC0"/>
    <w:rsid w:val="006801E4"/>
    <w:rsid w:val="0068734F"/>
    <w:rsid w:val="00697CBE"/>
    <w:rsid w:val="006A6EAE"/>
    <w:rsid w:val="006D2AF4"/>
    <w:rsid w:val="006D4F2B"/>
    <w:rsid w:val="006D6ED7"/>
    <w:rsid w:val="006E17CD"/>
    <w:rsid w:val="0073301D"/>
    <w:rsid w:val="00744A04"/>
    <w:rsid w:val="007456A7"/>
    <w:rsid w:val="0074606B"/>
    <w:rsid w:val="007569AF"/>
    <w:rsid w:val="00760172"/>
    <w:rsid w:val="00764227"/>
    <w:rsid w:val="00773C6F"/>
    <w:rsid w:val="007A3208"/>
    <w:rsid w:val="007B1079"/>
    <w:rsid w:val="007C1BF3"/>
    <w:rsid w:val="007D2AC5"/>
    <w:rsid w:val="007F1BC5"/>
    <w:rsid w:val="00827ADF"/>
    <w:rsid w:val="00830C00"/>
    <w:rsid w:val="00843552"/>
    <w:rsid w:val="0084492C"/>
    <w:rsid w:val="00853F2F"/>
    <w:rsid w:val="00855031"/>
    <w:rsid w:val="008673EC"/>
    <w:rsid w:val="00870C2C"/>
    <w:rsid w:val="008845D2"/>
    <w:rsid w:val="008A0306"/>
    <w:rsid w:val="008A3682"/>
    <w:rsid w:val="008B74D7"/>
    <w:rsid w:val="008D2295"/>
    <w:rsid w:val="008D33EE"/>
    <w:rsid w:val="008D41CA"/>
    <w:rsid w:val="008D5713"/>
    <w:rsid w:val="008F5D69"/>
    <w:rsid w:val="008F6E1E"/>
    <w:rsid w:val="009160FB"/>
    <w:rsid w:val="0092647A"/>
    <w:rsid w:val="00932EE1"/>
    <w:rsid w:val="0094330F"/>
    <w:rsid w:val="0094621D"/>
    <w:rsid w:val="00966849"/>
    <w:rsid w:val="00993559"/>
    <w:rsid w:val="009D5DDB"/>
    <w:rsid w:val="009F002D"/>
    <w:rsid w:val="00A00639"/>
    <w:rsid w:val="00A06836"/>
    <w:rsid w:val="00A10284"/>
    <w:rsid w:val="00A10E5E"/>
    <w:rsid w:val="00A40009"/>
    <w:rsid w:val="00A47DAE"/>
    <w:rsid w:val="00A57C78"/>
    <w:rsid w:val="00A57DE7"/>
    <w:rsid w:val="00A73A28"/>
    <w:rsid w:val="00A74315"/>
    <w:rsid w:val="00A7440A"/>
    <w:rsid w:val="00A87599"/>
    <w:rsid w:val="00A93B94"/>
    <w:rsid w:val="00AA26F4"/>
    <w:rsid w:val="00AA2D51"/>
    <w:rsid w:val="00AA6B87"/>
    <w:rsid w:val="00AB7AE6"/>
    <w:rsid w:val="00AC4D19"/>
    <w:rsid w:val="00AD4E34"/>
    <w:rsid w:val="00AF1EC4"/>
    <w:rsid w:val="00B01B4B"/>
    <w:rsid w:val="00B24342"/>
    <w:rsid w:val="00B3078C"/>
    <w:rsid w:val="00B5119A"/>
    <w:rsid w:val="00B51616"/>
    <w:rsid w:val="00B65FC6"/>
    <w:rsid w:val="00B714D7"/>
    <w:rsid w:val="00B80AE6"/>
    <w:rsid w:val="00B91FAA"/>
    <w:rsid w:val="00BA09E7"/>
    <w:rsid w:val="00BB4B3E"/>
    <w:rsid w:val="00BD1073"/>
    <w:rsid w:val="00BE501E"/>
    <w:rsid w:val="00BE765B"/>
    <w:rsid w:val="00BF3426"/>
    <w:rsid w:val="00C06637"/>
    <w:rsid w:val="00C072C3"/>
    <w:rsid w:val="00C12550"/>
    <w:rsid w:val="00C148CC"/>
    <w:rsid w:val="00C21FAD"/>
    <w:rsid w:val="00C27979"/>
    <w:rsid w:val="00C338A8"/>
    <w:rsid w:val="00C41BE9"/>
    <w:rsid w:val="00C47C24"/>
    <w:rsid w:val="00C6202A"/>
    <w:rsid w:val="00C75411"/>
    <w:rsid w:val="00C81F17"/>
    <w:rsid w:val="00CA6A52"/>
    <w:rsid w:val="00CB6C1E"/>
    <w:rsid w:val="00CC14D6"/>
    <w:rsid w:val="00CF2FEF"/>
    <w:rsid w:val="00D06E7D"/>
    <w:rsid w:val="00D20AD8"/>
    <w:rsid w:val="00D327C4"/>
    <w:rsid w:val="00D47839"/>
    <w:rsid w:val="00D74A69"/>
    <w:rsid w:val="00D7618C"/>
    <w:rsid w:val="00D93197"/>
    <w:rsid w:val="00D95A61"/>
    <w:rsid w:val="00DA70D7"/>
    <w:rsid w:val="00DB09B5"/>
    <w:rsid w:val="00DB32D9"/>
    <w:rsid w:val="00DB7B65"/>
    <w:rsid w:val="00DE381B"/>
    <w:rsid w:val="00DE4844"/>
    <w:rsid w:val="00E047FB"/>
    <w:rsid w:val="00E1743A"/>
    <w:rsid w:val="00E43DEA"/>
    <w:rsid w:val="00E5280A"/>
    <w:rsid w:val="00E665DA"/>
    <w:rsid w:val="00E701B0"/>
    <w:rsid w:val="00E76ADB"/>
    <w:rsid w:val="00E83136"/>
    <w:rsid w:val="00E85EC9"/>
    <w:rsid w:val="00EC30CB"/>
    <w:rsid w:val="00ED3D59"/>
    <w:rsid w:val="00ED5BEF"/>
    <w:rsid w:val="00EE0F16"/>
    <w:rsid w:val="00EE45B9"/>
    <w:rsid w:val="00F000A1"/>
    <w:rsid w:val="00F10505"/>
    <w:rsid w:val="00F15C85"/>
    <w:rsid w:val="00F21360"/>
    <w:rsid w:val="00F26B06"/>
    <w:rsid w:val="00F371D8"/>
    <w:rsid w:val="00F51076"/>
    <w:rsid w:val="00F646CD"/>
    <w:rsid w:val="00F93E2D"/>
    <w:rsid w:val="00F95C73"/>
    <w:rsid w:val="00FB1810"/>
    <w:rsid w:val="00FB5F41"/>
    <w:rsid w:val="00FB7115"/>
    <w:rsid w:val="00FB73FD"/>
    <w:rsid w:val="00FD261F"/>
    <w:rsid w:val="00FD355C"/>
    <w:rsid w:val="00FD5DA6"/>
    <w:rsid w:val="00FE0E27"/>
    <w:rsid w:val="00FE1F0B"/>
    <w:rsid w:val="00FE3632"/>
    <w:rsid w:val="00FE4089"/>
    <w:rsid w:val="00F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B3354"/>
  <w15:docId w15:val="{855F1268-4965-49D4-835A-5FA475B8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I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3A3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2295"/>
    <w:pPr>
      <w:keepNext/>
      <w:keepLines/>
      <w:numPr>
        <w:numId w:val="3"/>
      </w:numPr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D2295"/>
    <w:pPr>
      <w:keepNext/>
      <w:keepLines/>
      <w:numPr>
        <w:ilvl w:val="1"/>
        <w:numId w:val="3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8D2295"/>
    <w:pPr>
      <w:keepNext/>
      <w:keepLines/>
      <w:numPr>
        <w:ilvl w:val="2"/>
        <w:numId w:val="3"/>
      </w:numPr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295"/>
    <w:pPr>
      <w:keepNext/>
      <w:keepLines/>
      <w:numPr>
        <w:ilvl w:val="3"/>
        <w:numId w:val="3"/>
      </w:numPr>
      <w:spacing w:before="200"/>
      <w:outlineLvl w:val="3"/>
    </w:pPr>
    <w:rPr>
      <w:rFonts w:eastAsiaTheme="majorEastAsia" w:cstheme="majorBidi"/>
      <w:b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C24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295"/>
    <w:rPr>
      <w:rFonts w:eastAsiaTheme="majorEastAsia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2295"/>
    <w:rPr>
      <w:rFonts w:eastAsiaTheme="majorEastAsia" w:cstheme="majorBidi"/>
      <w:b/>
      <w:bCs/>
      <w:szCs w:val="26"/>
    </w:rPr>
  </w:style>
  <w:style w:type="paragraph" w:customStyle="1" w:styleId="Bullets-Letters">
    <w:name w:val="Bullets - Letters"/>
    <w:basedOn w:val="Normal"/>
    <w:next w:val="Normal"/>
    <w:qFormat/>
    <w:rsid w:val="001D009E"/>
    <w:pPr>
      <w:keepLines/>
      <w:numPr>
        <w:numId w:val="1"/>
      </w:numPr>
      <w:tabs>
        <w:tab w:val="left" w:pos="2835"/>
        <w:tab w:val="left" w:pos="4110"/>
        <w:tab w:val="left" w:pos="6094"/>
        <w:tab w:val="left" w:pos="7228"/>
      </w:tabs>
      <w:contextualSpacing/>
    </w:pPr>
    <w:rPr>
      <w:rFonts w:eastAsia="Times New Roman"/>
    </w:rPr>
  </w:style>
  <w:style w:type="paragraph" w:customStyle="1" w:styleId="Bullets-Numbers">
    <w:name w:val="Bullets - Numbers"/>
    <w:basedOn w:val="Normal"/>
    <w:next w:val="Normal"/>
    <w:qFormat/>
    <w:rsid w:val="001D009E"/>
    <w:pPr>
      <w:keepLines/>
      <w:numPr>
        <w:numId w:val="2"/>
      </w:numPr>
      <w:tabs>
        <w:tab w:val="left" w:pos="2835"/>
        <w:tab w:val="left" w:pos="4110"/>
        <w:tab w:val="left" w:pos="6094"/>
        <w:tab w:val="left" w:pos="7228"/>
      </w:tabs>
      <w:contextualSpacing/>
    </w:pPr>
    <w:rPr>
      <w:rFonts w:eastAsia="Times New Roman"/>
    </w:rPr>
  </w:style>
  <w:style w:type="paragraph" w:customStyle="1" w:styleId="ParagraphN1">
    <w:name w:val="Paragraph N1"/>
    <w:basedOn w:val="Heading2"/>
    <w:qFormat/>
    <w:rsid w:val="00C47C24"/>
    <w:pPr>
      <w:keepNext w:val="0"/>
      <w:keepLines w:val="0"/>
    </w:pPr>
    <w:rPr>
      <w:rFonts w:cs="Arial"/>
      <w:b w:val="0"/>
      <w:color w:val="000000" w:themeColor="text1"/>
      <w:szCs w:val="22"/>
    </w:rPr>
  </w:style>
  <w:style w:type="paragraph" w:customStyle="1" w:styleId="ParagraphN2">
    <w:name w:val="Paragraph N2"/>
    <w:basedOn w:val="Heading3"/>
    <w:qFormat/>
    <w:rsid w:val="00C47C24"/>
    <w:pPr>
      <w:keepNext w:val="0"/>
      <w:keepLines w:val="0"/>
    </w:pPr>
    <w:rPr>
      <w:rFonts w:cs="Arial"/>
      <w:b w:val="0"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8D2295"/>
    <w:rPr>
      <w:rFonts w:eastAsiaTheme="majorEastAsia" w:cstheme="majorBidi"/>
      <w:b/>
      <w:bCs/>
    </w:rPr>
  </w:style>
  <w:style w:type="paragraph" w:customStyle="1" w:styleId="ParagraphN3">
    <w:name w:val="Paragraph N3"/>
    <w:basedOn w:val="Heading4"/>
    <w:qFormat/>
    <w:rsid w:val="00C47C24"/>
    <w:pPr>
      <w:keepNext w:val="0"/>
      <w:keepLines w:val="0"/>
      <w:spacing w:before="0"/>
    </w:pPr>
    <w:rPr>
      <w:rFonts w:cs="Arial"/>
      <w:b w:val="0"/>
      <w:i/>
      <w:iCs w:val="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295"/>
    <w:rPr>
      <w:rFonts w:eastAsiaTheme="majorEastAsia" w:cstheme="majorBidi"/>
      <w:b/>
      <w:bCs/>
      <w:iCs/>
      <w:color w:val="000000" w:themeColor="text1"/>
    </w:rPr>
  </w:style>
  <w:style w:type="paragraph" w:customStyle="1" w:styleId="ParagraphN4">
    <w:name w:val="Paragraph N4"/>
    <w:basedOn w:val="Heading5"/>
    <w:qFormat/>
    <w:rsid w:val="00C47C24"/>
    <w:pPr>
      <w:keepLines w:val="0"/>
    </w:pPr>
    <w:rPr>
      <w:rFonts w:ascii="Arial" w:hAnsi="Arial"/>
      <w:bCs/>
      <w:color w:val="au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C2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1B4B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1B4B"/>
    <w:rPr>
      <w:sz w:val="18"/>
      <w:szCs w:val="20"/>
    </w:rPr>
  </w:style>
  <w:style w:type="paragraph" w:styleId="TOC1">
    <w:name w:val="toc 1"/>
    <w:basedOn w:val="Normal"/>
    <w:next w:val="Normal"/>
    <w:autoRedefine/>
    <w:uiPriority w:val="39"/>
    <w:rsid w:val="00A10E5E"/>
    <w:pPr>
      <w:tabs>
        <w:tab w:val="left" w:pos="709"/>
        <w:tab w:val="right" w:leader="dot" w:pos="9629"/>
      </w:tabs>
      <w:spacing w:before="120" w:after="120"/>
    </w:pPr>
    <w:rPr>
      <w:rFonts w:eastAsia="Times New Roman"/>
      <w:caps/>
      <w:noProof/>
    </w:rPr>
  </w:style>
  <w:style w:type="paragraph" w:styleId="Footer">
    <w:name w:val="footer"/>
    <w:basedOn w:val="Normal"/>
    <w:link w:val="FooterChar"/>
    <w:uiPriority w:val="99"/>
    <w:rsid w:val="00593673"/>
    <w:pPr>
      <w:tabs>
        <w:tab w:val="center" w:pos="4513"/>
        <w:tab w:val="right" w:pos="9026"/>
      </w:tabs>
      <w:spacing w:after="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93673"/>
  </w:style>
  <w:style w:type="paragraph" w:styleId="ListBullet">
    <w:name w:val="List Bullet"/>
    <w:basedOn w:val="Normal"/>
    <w:uiPriority w:val="99"/>
    <w:semiHidden/>
    <w:rsid w:val="0026048A"/>
    <w:pPr>
      <w:numPr>
        <w:numId w:val="4"/>
      </w:numPr>
      <w:contextualSpacing/>
    </w:pPr>
    <w:rPr>
      <w:rFonts w:eastAsia="Times New Roman"/>
    </w:rPr>
  </w:style>
  <w:style w:type="paragraph" w:styleId="ListBullet2">
    <w:name w:val="List Bullet 2"/>
    <w:basedOn w:val="Normal"/>
    <w:uiPriority w:val="99"/>
    <w:semiHidden/>
    <w:rsid w:val="0026048A"/>
    <w:pPr>
      <w:numPr>
        <w:ilvl w:val="1"/>
        <w:numId w:val="4"/>
      </w:numPr>
      <w:contextualSpacing/>
    </w:pPr>
    <w:rPr>
      <w:rFonts w:eastAsia="Times New Roman"/>
    </w:rPr>
  </w:style>
  <w:style w:type="paragraph" w:styleId="ListBullet3">
    <w:name w:val="List Bullet 3"/>
    <w:basedOn w:val="Normal"/>
    <w:uiPriority w:val="99"/>
    <w:semiHidden/>
    <w:rsid w:val="0026048A"/>
    <w:pPr>
      <w:numPr>
        <w:ilvl w:val="2"/>
        <w:numId w:val="4"/>
      </w:numPr>
      <w:contextualSpacing/>
    </w:pPr>
    <w:rPr>
      <w:rFonts w:eastAsia="Times New Roman"/>
    </w:rPr>
  </w:style>
  <w:style w:type="paragraph" w:styleId="ListBullet4">
    <w:name w:val="List Bullet 4"/>
    <w:basedOn w:val="Normal"/>
    <w:uiPriority w:val="99"/>
    <w:semiHidden/>
    <w:rsid w:val="0026048A"/>
    <w:pPr>
      <w:numPr>
        <w:ilvl w:val="3"/>
        <w:numId w:val="4"/>
      </w:numPr>
      <w:contextualSpacing/>
    </w:pPr>
    <w:rPr>
      <w:rFonts w:eastAsia="Times New Roman"/>
    </w:rPr>
  </w:style>
  <w:style w:type="paragraph" w:styleId="ListBullet5">
    <w:name w:val="List Bullet 5"/>
    <w:basedOn w:val="Normal"/>
    <w:uiPriority w:val="99"/>
    <w:semiHidden/>
    <w:rsid w:val="0026048A"/>
    <w:pPr>
      <w:numPr>
        <w:ilvl w:val="4"/>
        <w:numId w:val="4"/>
      </w:numPr>
      <w:contextualSpacing/>
    </w:pPr>
    <w:rPr>
      <w:rFonts w:eastAsia="Times New Roman"/>
    </w:rPr>
  </w:style>
  <w:style w:type="numbering" w:customStyle="1" w:styleId="ListBullets">
    <w:name w:val="ListBullets"/>
    <w:uiPriority w:val="99"/>
    <w:rsid w:val="0026048A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A1028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0284"/>
  </w:style>
  <w:style w:type="paragraph" w:styleId="BalloonText">
    <w:name w:val="Balloon Text"/>
    <w:basedOn w:val="Normal"/>
    <w:link w:val="BalloonTextChar"/>
    <w:uiPriority w:val="99"/>
    <w:semiHidden/>
    <w:unhideWhenUsed/>
    <w:rsid w:val="00C148C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8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48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511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11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11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1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19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A4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17D2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117D22"/>
    <w:rPr>
      <w:b/>
      <w:bCs/>
    </w:rPr>
  </w:style>
  <w:style w:type="paragraph" w:styleId="Revision">
    <w:name w:val="Revision"/>
    <w:hidden/>
    <w:uiPriority w:val="99"/>
    <w:semiHidden/>
    <w:rsid w:val="001A029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protection.i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9D937-A2A6-4103-8BD5-B17AE13F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986</Words>
  <Characters>5622</Characters>
  <Application>Microsoft Office Word</Application>
  <DocSecurity>0</DocSecurity>
  <PresentationFormat/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 Ireland</Company>
  <LinksUpToDate>false</LinksUpToDate>
  <CharactersWithSpaces>6595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Ward, Michelle</dc:creator>
  <cp:lastModifiedBy>Mulligan, Sheelagh</cp:lastModifiedBy>
  <cp:revision>2</cp:revision>
  <cp:lastPrinted>2019-02-19T15:13:00Z</cp:lastPrinted>
  <dcterms:created xsi:type="dcterms:W3CDTF">2022-10-14T09:53:00Z</dcterms:created>
  <dcterms:modified xsi:type="dcterms:W3CDTF">2022-10-14T09:53:00Z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WFooter">
    <vt:lpwstr>MHC-18798426-3</vt:lpwstr>
  </property>
</Properties>
</file>